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BF7F2" w14:textId="77777777" w:rsidR="00F63A3C" w:rsidRDefault="004B329F">
      <w:pPr>
        <w:spacing w:after="460" w:line="268" w:lineRule="auto"/>
        <w:jc w:val="center"/>
      </w:pPr>
      <w:r>
        <w:rPr>
          <w:b/>
          <w:sz w:val="36"/>
        </w:rPr>
        <w:t>COVER LETTER</w:t>
      </w:r>
    </w:p>
    <w:p w14:paraId="6AA3E650" w14:textId="77777777" w:rsidR="00F63A3C" w:rsidRDefault="004B329F">
      <w:pPr>
        <w:spacing w:after="252" w:line="259" w:lineRule="auto"/>
        <w:ind w:left="-5"/>
      </w:pPr>
      <w:r>
        <w:rPr>
          <w:b/>
          <w:sz w:val="28"/>
        </w:rPr>
        <w:t>AAKRITI MARWAH</w:t>
      </w:r>
    </w:p>
    <w:p w14:paraId="2CC77E61" w14:textId="77777777" w:rsidR="00F63A3C" w:rsidRDefault="004B329F">
      <w:pPr>
        <w:spacing w:after="190"/>
        <w:ind w:left="-5"/>
      </w:pPr>
      <w:r>
        <w:t>Bangalore | +91-8687137189 | aakritiduggal@gmail.com</w:t>
      </w:r>
    </w:p>
    <w:p w14:paraId="7C48179E" w14:textId="77777777" w:rsidR="00F63A3C" w:rsidRDefault="004B329F">
      <w:pPr>
        <w:spacing w:after="190"/>
        <w:ind w:left="-5"/>
      </w:pPr>
      <w:r>
        <w:t>Dear Hiring Committee,</w:t>
      </w:r>
    </w:p>
    <w:p w14:paraId="74BEF411" w14:textId="77777777" w:rsidR="00F63A3C" w:rsidRDefault="004B329F">
      <w:pPr>
        <w:spacing w:after="191"/>
        <w:ind w:left="-5"/>
      </w:pPr>
      <w:r>
        <w:t>I am writing to express my strong interest in the position of School Director. With over a decade of experience across preschool leadership, academic counseling, and institutional operations, I bring a strategic and student-centric approach to educational leadership.</w:t>
      </w:r>
    </w:p>
    <w:p w14:paraId="5CA63120" w14:textId="77777777" w:rsidR="00F63A3C" w:rsidRDefault="004B329F">
      <w:pPr>
        <w:spacing w:after="191"/>
        <w:ind w:left="-5"/>
      </w:pPr>
      <w:r>
        <w:t>As a Preschool Director, I have managed end-to-end school operations, ensuring a safe and nurturing environment, implementing developmentally appropriate programs, leading teams, and maintaining regulatory compliance. I have also driven admissions growth, strengthened parent partnerships, and ensured high standards of child welfare and safety.</w:t>
      </w:r>
    </w:p>
    <w:p w14:paraId="6EB789B0" w14:textId="77777777" w:rsidR="00F63A3C" w:rsidRDefault="004B329F">
      <w:pPr>
        <w:spacing w:after="191"/>
        <w:ind w:left="-5"/>
      </w:pPr>
      <w:r>
        <w:t>My diverse experience across education and banking has equipped me with strong leadership, operational, and strategic capabilities, enabling me to effectively manage institutions and drive sustainable growth.</w:t>
      </w:r>
    </w:p>
    <w:p w14:paraId="122A28D0" w14:textId="77777777" w:rsidR="00F63A3C" w:rsidRDefault="004B329F">
      <w:pPr>
        <w:spacing w:after="0"/>
        <w:ind w:left="-5"/>
      </w:pPr>
      <w:r>
        <w:t>Warm regards,</w:t>
      </w:r>
    </w:p>
    <w:p w14:paraId="766C8169" w14:textId="77777777" w:rsidR="00F63A3C" w:rsidRDefault="004B329F">
      <w:pPr>
        <w:ind w:left="-5"/>
      </w:pPr>
      <w:r>
        <w:t>Aakriti Marwah</w:t>
      </w:r>
      <w:r>
        <w:br w:type="page"/>
      </w:r>
    </w:p>
    <w:p w14:paraId="3BAD8EC8" w14:textId="77777777" w:rsidR="00F63A3C" w:rsidRDefault="004B329F">
      <w:pPr>
        <w:spacing w:after="460" w:line="268" w:lineRule="auto"/>
        <w:jc w:val="center"/>
      </w:pPr>
      <w:r>
        <w:rPr>
          <w:b/>
          <w:sz w:val="36"/>
        </w:rPr>
        <w:t>RESUME</w:t>
      </w:r>
    </w:p>
    <w:p w14:paraId="0C4B6F3E" w14:textId="77777777" w:rsidR="00F63A3C" w:rsidRDefault="004B329F">
      <w:pPr>
        <w:spacing w:after="252" w:line="259" w:lineRule="auto"/>
        <w:ind w:left="-5"/>
      </w:pPr>
      <w:r>
        <w:rPr>
          <w:b/>
          <w:sz w:val="28"/>
        </w:rPr>
        <w:t>AAKRITI MARWAH</w:t>
      </w:r>
    </w:p>
    <w:p w14:paraId="44F7562B" w14:textId="77777777" w:rsidR="00F63A3C" w:rsidRDefault="004B329F">
      <w:pPr>
        <w:ind w:left="-5"/>
      </w:pPr>
      <w:r>
        <w:t>School Director | Academic Leader | Education Strategist</w:t>
      </w:r>
    </w:p>
    <w:p w14:paraId="5FB195BF" w14:textId="77777777" w:rsidR="00F63A3C" w:rsidRDefault="004B329F">
      <w:pPr>
        <w:pStyle w:val="Heading1"/>
        <w:ind w:left="-5"/>
      </w:pPr>
      <w:r>
        <w:t>PROFESSIONAL SUMMARY</w:t>
      </w:r>
    </w:p>
    <w:p w14:paraId="3ACAB055" w14:textId="77777777" w:rsidR="00F63A3C" w:rsidRDefault="004B329F">
      <w:pPr>
        <w:ind w:left="-5"/>
      </w:pPr>
      <w:r>
        <w:t>Experienced education leader with expertise in preschool management, academic counseling, and school operations. Proven ability to enhance student outcomes, manage teams, and drive institutional growth.</w:t>
      </w:r>
    </w:p>
    <w:p w14:paraId="0CDB6E98" w14:textId="77777777" w:rsidR="00F63A3C" w:rsidRDefault="004B329F">
      <w:pPr>
        <w:pStyle w:val="Heading1"/>
        <w:ind w:left="-5"/>
      </w:pPr>
      <w:r>
        <w:t>CORE COMPETENCIES</w:t>
      </w:r>
    </w:p>
    <w:p w14:paraId="592E7C28" w14:textId="77777777" w:rsidR="00F63A3C" w:rsidRDefault="004B329F">
      <w:pPr>
        <w:ind w:left="-5"/>
      </w:pPr>
      <w:r>
        <w:t>Leadership &amp; Strategy • Academic &amp; Program Management • People Management • Operations &amp; Compliance • Communication &amp; Stakeholder Management • Child Welfare &amp; Safety</w:t>
      </w:r>
    </w:p>
    <w:p w14:paraId="675DFA8C" w14:textId="77777777" w:rsidR="00F63A3C" w:rsidRDefault="004B329F">
      <w:pPr>
        <w:pStyle w:val="Heading1"/>
        <w:ind w:left="-5"/>
      </w:pPr>
      <w:r>
        <w:t>PRESCHOOL DIRECTOR</w:t>
      </w:r>
    </w:p>
    <w:p w14:paraId="1B61BBE8" w14:textId="77777777" w:rsidR="00F63A3C" w:rsidRDefault="004B329F">
      <w:pPr>
        <w:ind w:left="-5"/>
      </w:pPr>
      <w:r>
        <w:t>• Managed overall preschool operations ensuring a safe and stimulating environment • Designed and implemented early childhood programs aligned with developmental milestones • Supervised, trained, and evaluated staff • Ensured compliance with safety, hygiene, and regulations • Built strong parent relationships • Led admissions, enrollment, and retention strategies • Managed budgeting and resources • Monitored child development and ensured individualized attention • Organized events and engagement programs • Maintained inclusive school culture • Managed conflict resolution and administration • Implemented health and safety protocols</w:t>
      </w:r>
    </w:p>
    <w:p w14:paraId="0F726E1A" w14:textId="77777777" w:rsidR="00F63A3C" w:rsidRDefault="004B329F">
      <w:pPr>
        <w:pStyle w:val="Heading1"/>
        <w:ind w:left="-5"/>
      </w:pPr>
      <w:r>
        <w:t>Academic Counselor – Vibgyor Group of Schools</w:t>
      </w:r>
    </w:p>
    <w:p w14:paraId="33F6A57A" w14:textId="77777777" w:rsidR="00F63A3C" w:rsidRDefault="004B329F">
      <w:pPr>
        <w:ind w:left="-5"/>
      </w:pPr>
      <w:r>
        <w:t>• Developed and implemented academic counseling plans • Guided parents on curriculum and subject selection • Assessed student strengths and areas of improvement • Identified behavioral concerns during admissions • Maintained MIS and tracked leads • Coordinated with teachers and parents for student progress • Enhanced parent engagement and satisfaction</w:t>
      </w:r>
    </w:p>
    <w:p w14:paraId="1836FE7B" w14:textId="77777777" w:rsidR="00F63A3C" w:rsidRDefault="004B329F">
      <w:pPr>
        <w:pStyle w:val="Heading1"/>
        <w:ind w:left="-5"/>
      </w:pPr>
      <w:r>
        <w:t>Relationship Executive – Vibgyor Group of Schools</w:t>
      </w:r>
    </w:p>
    <w:p w14:paraId="10CD8143" w14:textId="77777777" w:rsidR="00F63A3C" w:rsidRDefault="004B329F">
      <w:pPr>
        <w:ind w:left="-5"/>
      </w:pPr>
      <w:r>
        <w:t>• Managed student and parent queries ensuring satisfaction • Built strong relationships with prospective families • Led outreach activities including events and partnerships • Supported admissions process and lead management • Collaborated with teams to improve services • Motivated team members to achieve targets</w:t>
      </w:r>
    </w:p>
    <w:p w14:paraId="36E4B33E" w14:textId="77777777" w:rsidR="00F63A3C" w:rsidRDefault="004B329F">
      <w:pPr>
        <w:pStyle w:val="Heading1"/>
        <w:ind w:left="-5"/>
      </w:pPr>
      <w:r>
        <w:t>Admin Assistant – Shalom Hills International School</w:t>
      </w:r>
    </w:p>
    <w:p w14:paraId="7EBD2B6F" w14:textId="77777777" w:rsidR="00F63A3C" w:rsidRDefault="004B329F">
      <w:pPr>
        <w:ind w:left="-5"/>
      </w:pPr>
      <w:r>
        <w:t>• Managed school infrastructure and administrative operations • Maintained attendance records and documentation • Coordinated meetings and communication • Managed office systems and supplies • Supported daily school operations</w:t>
      </w:r>
    </w:p>
    <w:p w14:paraId="3A384054" w14:textId="77777777" w:rsidR="00F63A3C" w:rsidRDefault="004B329F">
      <w:pPr>
        <w:pStyle w:val="Heading1"/>
        <w:ind w:left="-5"/>
      </w:pPr>
      <w:r>
        <w:t>Deputy Manager – Axis Bank</w:t>
      </w:r>
    </w:p>
    <w:p w14:paraId="1B08ABDD" w14:textId="77777777" w:rsidR="00F63A3C" w:rsidRDefault="004B329F">
      <w:pPr>
        <w:spacing w:after="0"/>
        <w:ind w:left="-5"/>
      </w:pPr>
      <w:r>
        <w:t>• Managed branch operations and ensured compliance • Achieved sales and revenue targets •</w:t>
      </w:r>
    </w:p>
    <w:p w14:paraId="36B5EC7E" w14:textId="77777777" w:rsidR="00F63A3C" w:rsidRDefault="004B329F">
      <w:pPr>
        <w:ind w:left="-5"/>
      </w:pPr>
      <w:r>
        <w:t>Developed business strategies for growth • Improved customer service and reduced waiting time • Monitored team productivity and performance</w:t>
      </w:r>
    </w:p>
    <w:p w14:paraId="7C3E61E1" w14:textId="77777777" w:rsidR="00F63A3C" w:rsidRDefault="004B329F">
      <w:pPr>
        <w:pStyle w:val="Heading1"/>
        <w:ind w:left="-5"/>
      </w:pPr>
      <w:r>
        <w:t>Assistant Manager – ICICI Bank</w:t>
      </w:r>
    </w:p>
    <w:p w14:paraId="003DF937" w14:textId="77777777" w:rsidR="00F63A3C" w:rsidRDefault="004B329F">
      <w:pPr>
        <w:ind w:left="-5"/>
      </w:pPr>
      <w:r>
        <w:t>• Managed branch operations including transactions and compliance • Ensured adherence to KYC and AML norms • Handled customer service and issue resolution • Managed account operations and financial services • Supported business growth through advisory services</w:t>
      </w:r>
    </w:p>
    <w:p w14:paraId="648E6BD9" w14:textId="77777777" w:rsidR="00F63A3C" w:rsidRDefault="004B329F">
      <w:pPr>
        <w:pStyle w:val="Heading1"/>
        <w:ind w:left="-5"/>
      </w:pPr>
      <w:r>
        <w:t>EDUCATION</w:t>
      </w:r>
    </w:p>
    <w:p w14:paraId="46CC5EDE" w14:textId="77777777" w:rsidR="00F63A3C" w:rsidRDefault="004B329F">
      <w:pPr>
        <w:ind w:left="-5"/>
      </w:pPr>
      <w:r>
        <w:t>MBA (Banking &amp; Finance) PGDB (Banking &amp; Finance) (2011-2013) B. Com (2008-20211), B.Ed. (2017-2019)</w:t>
      </w:r>
    </w:p>
    <w:sectPr w:rsidR="00F63A3C">
      <w:pgSz w:w="12240" w:h="15840"/>
      <w:pgMar w:top="1662" w:right="1560" w:bottom="163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9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A3C"/>
    <w:rsid w:val="00134A52"/>
    <w:rsid w:val="004B329F"/>
    <w:rsid w:val="00C8500E"/>
    <w:rsid w:val="00F6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5FB4F"/>
  <w15:docId w15:val="{1D2B942D-29D5-45C7-8E1D-29F3F0877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70" w:line="261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62"/>
      <w:ind w:left="10" w:hanging="10"/>
      <w:outlineLvl w:val="0"/>
    </w:pPr>
    <w:rPr>
      <w:rFonts w:ascii="Arial" w:eastAsia="Arial" w:hAnsi="Arial" w:cs="Arial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i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Aakriti Marwah</cp:lastModifiedBy>
  <cp:revision>2</cp:revision>
  <dcterms:created xsi:type="dcterms:W3CDTF">2026-04-28T10:17:00Z</dcterms:created>
  <dcterms:modified xsi:type="dcterms:W3CDTF">2026-04-28T10:17:00Z</dcterms:modified>
</cp:coreProperties>
</file>