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287C" w14:textId="77777777" w:rsidR="003B775A" w:rsidRDefault="00000000">
      <w:pPr>
        <w:pStyle w:val="Title"/>
      </w:pPr>
      <w:r>
        <w:t>DIVYA PRAVEEN</w:t>
      </w:r>
    </w:p>
    <w:p w14:paraId="20AA0CB1" w14:textId="77777777" w:rsidR="003B775A" w:rsidRDefault="00000000">
      <w:r>
        <w:t>📍 D-14, Skylark Arcadia, Bangalore – 560067</w:t>
      </w:r>
    </w:p>
    <w:p w14:paraId="36B5AEA7" w14:textId="77777777" w:rsidR="003B775A" w:rsidRDefault="00000000">
      <w:r>
        <w:t>📞 +91 7204976002 | ✉️ divya.venugopalan@gmail.com</w:t>
      </w:r>
    </w:p>
    <w:p w14:paraId="72FA1A07" w14:textId="77777777" w:rsidR="003B775A" w:rsidRDefault="00000000">
      <w:pPr>
        <w:pStyle w:val="Heading1"/>
      </w:pPr>
      <w:r>
        <w:t>ACCOUNTS &amp; ADMIN EXECUTIVE</w:t>
      </w:r>
    </w:p>
    <w:p w14:paraId="2436C6FF" w14:textId="7627CFCC" w:rsidR="00984A42" w:rsidRPr="00984A42" w:rsidRDefault="00984A42" w:rsidP="00984A42">
      <w:proofErr w:type="spellStart"/>
      <w:r w:rsidRPr="00984A42">
        <w:t>WeCARE</w:t>
      </w:r>
      <w:proofErr w:type="spellEnd"/>
      <w:r w:rsidRPr="00984A42">
        <w:t xml:space="preserve"> | Fidelity | Goldman Sachs | Hewlett Packard | Vital Solutions | India Insurance</w:t>
      </w:r>
    </w:p>
    <w:p w14:paraId="7FC564D1" w14:textId="77777777" w:rsidR="003B775A" w:rsidRDefault="00000000">
      <w:r>
        <w:t>13+ years of experience, including 6 years in Singapore, across finance, HR, office admin, and customer service functions. Proven track record in accounts payable/receivable, vendor coordination, audit support, and office operations.</w:t>
      </w:r>
    </w:p>
    <w:p w14:paraId="52B9A3E1" w14:textId="77777777" w:rsidR="003B775A" w:rsidRDefault="00000000">
      <w:pPr>
        <w:pStyle w:val="Heading2"/>
      </w:pPr>
      <w:r>
        <w:t>Core Competencies</w:t>
      </w:r>
    </w:p>
    <w:p w14:paraId="36D0D59E" w14:textId="77777777" w:rsidR="003B775A" w:rsidRDefault="00000000">
      <w:pPr>
        <w:pStyle w:val="ListBullet"/>
      </w:pPr>
      <w:r>
        <w:t>• Accounts Payable &amp; Receivable</w:t>
      </w:r>
    </w:p>
    <w:p w14:paraId="049FD0F0" w14:textId="77777777" w:rsidR="003B775A" w:rsidRDefault="00000000">
      <w:pPr>
        <w:pStyle w:val="ListBullet"/>
      </w:pPr>
      <w:r>
        <w:t>• Office Administration &amp; Procurement</w:t>
      </w:r>
    </w:p>
    <w:p w14:paraId="021F460E" w14:textId="77777777" w:rsidR="003B775A" w:rsidRDefault="00000000">
      <w:pPr>
        <w:pStyle w:val="ListBullet"/>
      </w:pPr>
      <w:r>
        <w:t>• HR Coordination &amp; Onboarding</w:t>
      </w:r>
    </w:p>
    <w:p w14:paraId="04CF49C7" w14:textId="77777777" w:rsidR="003B775A" w:rsidRDefault="00000000">
      <w:pPr>
        <w:pStyle w:val="ListBullet"/>
      </w:pPr>
      <w:r>
        <w:t>• Visa Processing &amp; Compliance</w:t>
      </w:r>
    </w:p>
    <w:p w14:paraId="1F4DFDBC" w14:textId="77777777" w:rsidR="003B775A" w:rsidRDefault="00000000">
      <w:pPr>
        <w:pStyle w:val="ListBullet"/>
      </w:pPr>
      <w:r>
        <w:t>• Financial Reporting &amp; Reconciliation</w:t>
      </w:r>
    </w:p>
    <w:p w14:paraId="0E0BE6BD" w14:textId="77777777" w:rsidR="003B775A" w:rsidRDefault="00000000">
      <w:pPr>
        <w:pStyle w:val="ListBullet"/>
      </w:pPr>
      <w:r>
        <w:t>• Customer Relationship Management</w:t>
      </w:r>
    </w:p>
    <w:p w14:paraId="799F95E5" w14:textId="77777777" w:rsidR="003B775A" w:rsidRDefault="00000000">
      <w:pPr>
        <w:pStyle w:val="Heading2"/>
      </w:pPr>
      <w:r>
        <w:t>PROFESSIONAL EXPERIENCE</w:t>
      </w:r>
    </w:p>
    <w:p w14:paraId="7A466158" w14:textId="77777777" w:rsidR="003B775A" w:rsidRDefault="00000000">
      <w:r>
        <w:rPr>
          <w:b/>
        </w:rPr>
        <w:t>Vital Solutions Pte Ltd, Singapore</w:t>
      </w:r>
    </w:p>
    <w:p w14:paraId="79116BD2" w14:textId="77777777" w:rsidR="003B775A" w:rsidRDefault="00000000">
      <w:r>
        <w:t>Accounts &amp; Admin Executive | Apr 2020 – Jan 2025</w:t>
      </w:r>
    </w:p>
    <w:p w14:paraId="2C62450F" w14:textId="77777777" w:rsidR="003B775A" w:rsidRDefault="00000000">
      <w:pPr>
        <w:pStyle w:val="ListBullet"/>
      </w:pPr>
      <w:r>
        <w:t>• Managed daily operations, employee onboarding, and staff claims</w:t>
      </w:r>
    </w:p>
    <w:p w14:paraId="51002E55" w14:textId="77777777" w:rsidR="003B775A" w:rsidRDefault="00000000">
      <w:pPr>
        <w:pStyle w:val="ListBullet"/>
      </w:pPr>
      <w:r>
        <w:t>• Processed payments, maintained financial records in ERP</w:t>
      </w:r>
    </w:p>
    <w:p w14:paraId="0EFE6393" w14:textId="77777777" w:rsidR="003B775A" w:rsidRDefault="00000000">
      <w:pPr>
        <w:pStyle w:val="ListBullet"/>
      </w:pPr>
      <w:r>
        <w:t>• Coordinated audits and facilitated visa/travel for sales teams</w:t>
      </w:r>
    </w:p>
    <w:p w14:paraId="503EB912" w14:textId="77777777" w:rsidR="003B775A" w:rsidRDefault="00000000">
      <w:r>
        <w:rPr>
          <w:b/>
        </w:rPr>
        <w:t>Acalpo Trading Pte Ltd, Singapore</w:t>
      </w:r>
    </w:p>
    <w:p w14:paraId="114EC9FF" w14:textId="77777777" w:rsidR="003B775A" w:rsidRDefault="00000000">
      <w:r>
        <w:t>Accounts Executive | Aug 2019 – Feb 2020</w:t>
      </w:r>
    </w:p>
    <w:p w14:paraId="16A8090A" w14:textId="77777777" w:rsidR="003B775A" w:rsidRDefault="00000000">
      <w:pPr>
        <w:pStyle w:val="ListBullet"/>
      </w:pPr>
      <w:r>
        <w:t>• Handled invoice processing, bank reconciliation, and payment forecasts</w:t>
      </w:r>
    </w:p>
    <w:p w14:paraId="476F9076" w14:textId="77777777" w:rsidR="003B775A" w:rsidRDefault="00000000">
      <w:pPr>
        <w:pStyle w:val="ListBullet"/>
      </w:pPr>
      <w:r>
        <w:t>• Maintained vendor and transaction records</w:t>
      </w:r>
    </w:p>
    <w:p w14:paraId="07D36C19" w14:textId="77777777" w:rsidR="00984A42" w:rsidRDefault="00984A42">
      <w:pPr>
        <w:rPr>
          <w:b/>
        </w:rPr>
      </w:pPr>
    </w:p>
    <w:p w14:paraId="2FD2007C" w14:textId="77777777" w:rsidR="00984A42" w:rsidRDefault="00984A42">
      <w:pPr>
        <w:rPr>
          <w:b/>
        </w:rPr>
      </w:pPr>
    </w:p>
    <w:p w14:paraId="35E10B5D" w14:textId="77777777" w:rsidR="00984A42" w:rsidRDefault="00984A42">
      <w:pPr>
        <w:rPr>
          <w:b/>
        </w:rPr>
      </w:pPr>
    </w:p>
    <w:p w14:paraId="11C09F41" w14:textId="77777777" w:rsidR="00984A42" w:rsidRDefault="00984A42">
      <w:pPr>
        <w:rPr>
          <w:b/>
        </w:rPr>
      </w:pPr>
    </w:p>
    <w:p w14:paraId="0E15E299" w14:textId="77777777" w:rsidR="00984A42" w:rsidRDefault="00984A42">
      <w:pPr>
        <w:rPr>
          <w:b/>
        </w:rPr>
      </w:pPr>
    </w:p>
    <w:p w14:paraId="1E05D1D1" w14:textId="25AA373D" w:rsidR="003B775A" w:rsidRDefault="00000000">
      <w:r>
        <w:rPr>
          <w:b/>
        </w:rPr>
        <w:t>Ever Safe Academy Pte Ltd, Singapore</w:t>
      </w:r>
    </w:p>
    <w:p w14:paraId="604EF552" w14:textId="77777777" w:rsidR="003B775A" w:rsidRDefault="00000000">
      <w:r>
        <w:t>Customer Service &amp; Admin Associate | Jan 2019 – Aug 2019</w:t>
      </w:r>
    </w:p>
    <w:p w14:paraId="5026460C" w14:textId="77777777" w:rsidR="003B775A" w:rsidRDefault="00000000">
      <w:pPr>
        <w:pStyle w:val="ListBullet"/>
      </w:pPr>
      <w:r>
        <w:t>• Handled customer inquiries, updated records, and managed payments</w:t>
      </w:r>
    </w:p>
    <w:p w14:paraId="01EE3A63" w14:textId="77777777" w:rsidR="00984A42" w:rsidRDefault="00984A42">
      <w:pPr>
        <w:rPr>
          <w:b/>
        </w:rPr>
      </w:pPr>
    </w:p>
    <w:p w14:paraId="675A0C7B" w14:textId="5500273D" w:rsidR="003B775A" w:rsidRDefault="00000000">
      <w:r>
        <w:rPr>
          <w:b/>
        </w:rPr>
        <w:t>India International Insurance Pte Ltd, Singapore</w:t>
      </w:r>
    </w:p>
    <w:p w14:paraId="049DA786" w14:textId="77777777" w:rsidR="003B775A" w:rsidRDefault="00000000">
      <w:r>
        <w:t>Accounts Assistant | Jan 2015 – Oct 2015</w:t>
      </w:r>
    </w:p>
    <w:p w14:paraId="2F30752E" w14:textId="77777777" w:rsidR="003B775A" w:rsidRDefault="00000000">
      <w:pPr>
        <w:pStyle w:val="ListBullet"/>
      </w:pPr>
      <w:r>
        <w:t>• Posted invoices, managed receipts, supported month-end closing</w:t>
      </w:r>
    </w:p>
    <w:p w14:paraId="710C33B5" w14:textId="77777777" w:rsidR="003B775A" w:rsidRDefault="00000000">
      <w:r>
        <w:rPr>
          <w:b/>
        </w:rPr>
        <w:t>WeCare Learning Pvt Ltd, Bangalore</w:t>
      </w:r>
    </w:p>
    <w:p w14:paraId="7C28AA53" w14:textId="77777777" w:rsidR="003B775A" w:rsidRDefault="00000000">
      <w:r>
        <w:t>Finance Associate &amp; Operations Manager | Feb 2012 – Jan 2013</w:t>
      </w:r>
    </w:p>
    <w:p w14:paraId="3F1B30DB" w14:textId="77777777" w:rsidR="003B775A" w:rsidRDefault="00000000">
      <w:pPr>
        <w:pStyle w:val="ListBullet"/>
      </w:pPr>
      <w:r>
        <w:t>• Oversaw admissions, fee collection, and admin operations of childcare center</w:t>
      </w:r>
    </w:p>
    <w:p w14:paraId="112E2165" w14:textId="77777777" w:rsidR="003B775A" w:rsidRDefault="00000000">
      <w:r>
        <w:rPr>
          <w:b/>
        </w:rPr>
        <w:t>Fidelity Investments, New Delhi</w:t>
      </w:r>
    </w:p>
    <w:p w14:paraId="31C3DF62" w14:textId="77777777" w:rsidR="003B775A" w:rsidRDefault="00000000">
      <w:r>
        <w:t>Senior Financial Analyst | May 2007 – Jun 2008</w:t>
      </w:r>
    </w:p>
    <w:p w14:paraId="425D7537" w14:textId="77777777" w:rsidR="003B775A" w:rsidRDefault="00000000">
      <w:pPr>
        <w:pStyle w:val="ListBullet"/>
      </w:pPr>
      <w:r>
        <w:t>• Reconciled financial accounts, managed internal billing, and audit support</w:t>
      </w:r>
    </w:p>
    <w:p w14:paraId="166684D1" w14:textId="77777777" w:rsidR="003B775A" w:rsidRDefault="00000000">
      <w:r>
        <w:rPr>
          <w:b/>
        </w:rPr>
        <w:t>Goldman Sachs, Bangalore</w:t>
      </w:r>
    </w:p>
    <w:p w14:paraId="7602047D" w14:textId="77777777" w:rsidR="003B775A" w:rsidRDefault="00000000">
      <w:r>
        <w:t>Senior Financial Analyst | Mar 2006 – Mar 2007</w:t>
      </w:r>
    </w:p>
    <w:p w14:paraId="467322F3" w14:textId="77777777" w:rsidR="003B775A" w:rsidRDefault="00000000">
      <w:pPr>
        <w:pStyle w:val="ListBullet"/>
      </w:pPr>
      <w:r>
        <w:t>• Processed and validated invoices, led quality checks, and reported compliance risks</w:t>
      </w:r>
    </w:p>
    <w:p w14:paraId="4A10A1B6" w14:textId="77777777" w:rsidR="003B775A" w:rsidRDefault="00000000">
      <w:r>
        <w:rPr>
          <w:b/>
        </w:rPr>
        <w:t>Hewlett-Packard, Bangalore</w:t>
      </w:r>
    </w:p>
    <w:p w14:paraId="7B18B05C" w14:textId="77777777" w:rsidR="003B775A" w:rsidRDefault="00000000">
      <w:r>
        <w:t>Financial Assistant | Jan 2003 – Feb 2006</w:t>
      </w:r>
    </w:p>
    <w:p w14:paraId="7D32B32D" w14:textId="77777777" w:rsidR="003B775A" w:rsidRDefault="00000000">
      <w:pPr>
        <w:pStyle w:val="ListBullet"/>
      </w:pPr>
      <w:r>
        <w:t>• Managed vendor payments, used SAP, and led training as Quality Analyst</w:t>
      </w:r>
    </w:p>
    <w:p w14:paraId="1D10CBFF" w14:textId="77777777" w:rsidR="003B775A" w:rsidRDefault="00000000">
      <w:r>
        <w:rPr>
          <w:b/>
        </w:rPr>
        <w:t>ICICI OneSource, Bangalore</w:t>
      </w:r>
    </w:p>
    <w:p w14:paraId="286EB8D9" w14:textId="77777777" w:rsidR="003B775A" w:rsidRDefault="00000000">
      <w:r>
        <w:t>Customer Service Executive | Jul 2002 – Dec 2002</w:t>
      </w:r>
    </w:p>
    <w:p w14:paraId="3AB6340D" w14:textId="77777777" w:rsidR="003B775A" w:rsidRDefault="00000000">
      <w:pPr>
        <w:pStyle w:val="ListBullet"/>
      </w:pPr>
      <w:r>
        <w:t>• Registered new users, resolved billing issues</w:t>
      </w:r>
    </w:p>
    <w:p w14:paraId="7AF79AAE" w14:textId="77777777" w:rsidR="003B775A" w:rsidRDefault="00000000">
      <w:pPr>
        <w:pStyle w:val="Heading2"/>
      </w:pPr>
      <w:r>
        <w:t>EDUCATION</w:t>
      </w:r>
    </w:p>
    <w:p w14:paraId="07F5FBC0" w14:textId="77777777" w:rsidR="003B775A" w:rsidRDefault="00000000">
      <w:r>
        <w:t>• PGDBA (Finance) – Symbiosis University, Pune</w:t>
      </w:r>
    </w:p>
    <w:p w14:paraId="02C7B604" w14:textId="77777777" w:rsidR="003B775A" w:rsidRDefault="00000000">
      <w:r>
        <w:t>• B.Com – Bangalore University</w:t>
      </w:r>
    </w:p>
    <w:sectPr w:rsidR="003B77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672791">
    <w:abstractNumId w:val="8"/>
  </w:num>
  <w:num w:numId="2" w16cid:durableId="93669602">
    <w:abstractNumId w:val="6"/>
  </w:num>
  <w:num w:numId="3" w16cid:durableId="1432165871">
    <w:abstractNumId w:val="5"/>
  </w:num>
  <w:num w:numId="4" w16cid:durableId="1194542540">
    <w:abstractNumId w:val="4"/>
  </w:num>
  <w:num w:numId="5" w16cid:durableId="768696476">
    <w:abstractNumId w:val="7"/>
  </w:num>
  <w:num w:numId="6" w16cid:durableId="1780367081">
    <w:abstractNumId w:val="3"/>
  </w:num>
  <w:num w:numId="7" w16cid:durableId="747003177">
    <w:abstractNumId w:val="2"/>
  </w:num>
  <w:num w:numId="8" w16cid:durableId="979070098">
    <w:abstractNumId w:val="1"/>
  </w:num>
  <w:num w:numId="9" w16cid:durableId="725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775A"/>
    <w:rsid w:val="00984A42"/>
    <w:rsid w:val="00A60E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51403F"/>
  <w14:defaultImageDpi w14:val="300"/>
  <w15:docId w15:val="{4EE5F2C6-0377-4A7D-899D-0DCD8E23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Rhea Praveen</cp:lastModifiedBy>
  <cp:revision>2</cp:revision>
  <dcterms:created xsi:type="dcterms:W3CDTF">2025-06-17T06:19:00Z</dcterms:created>
  <dcterms:modified xsi:type="dcterms:W3CDTF">2025-06-17T06:19:00Z</dcterms:modified>
  <cp:category/>
</cp:coreProperties>
</file>