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sz w:val="26"/>
          <w:szCs w:val="26"/>
          <w:u w:val="single"/>
        </w:rPr>
      </w:pPr>
      <w:r w:rsidDel="00000000" w:rsidR="00000000" w:rsidRPr="00000000">
        <w:rPr>
          <w:b w:val="1"/>
          <w:sz w:val="26"/>
          <w:szCs w:val="26"/>
          <w:u w:val="single"/>
          <w:rtl w:val="0"/>
        </w:rPr>
        <w:t xml:space="preserve">Resume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righ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right"/>
        <w:rPr>
          <w:color w:val="000000"/>
          <w:sz w:val="36"/>
          <w:szCs w:val="36"/>
          <w:u w:val="single"/>
        </w:rPr>
      </w:pPr>
      <w:r w:rsidDel="00000000" w:rsidR="00000000" w:rsidRPr="00000000">
        <w:rPr>
          <w:color w:val="000000"/>
          <w:sz w:val="28"/>
          <w:szCs w:val="28"/>
          <w:u w:val="single"/>
          <w:rtl w:val="0"/>
        </w:rPr>
        <w:t xml:space="preserve">Mrs.Simi Vipin</w:t>
      </w:r>
      <w:r w:rsidDel="00000000" w:rsidR="00000000" w:rsidRPr="00000000">
        <w:rPr>
          <w:color w:val="000000"/>
          <w:sz w:val="36"/>
          <w:szCs w:val="3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9" w:line="240" w:lineRule="auto"/>
        <w:ind w:right="47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Apt# 401, Sree Sapthagiri Enclave, </w:t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" w:line="240" w:lineRule="auto"/>
        <w:ind w:right="41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Immadihalli Main Road, Hagadur </w:t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" w:line="240" w:lineRule="auto"/>
        <w:ind w:right="24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Whitefield, Bengaluru - 560 066 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" w:line="240" w:lineRule="auto"/>
        <w:ind w:right="23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Mob: 80735 77376 / 86187 69762 </w:t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9" w:line="240" w:lineRule="auto"/>
        <w:jc w:val="right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color w:val="000000"/>
          <w:rtl w:val="0"/>
        </w:rPr>
        <w:t xml:space="preserve">Email: </w:t>
      </w:r>
      <w:r w:rsidDel="00000000" w:rsidR="00000000" w:rsidRPr="00000000">
        <w:rPr>
          <w:color w:val="1155cc"/>
          <w:u w:val="single"/>
          <w:rtl w:val="0"/>
        </w:rPr>
        <w:t xml:space="preserve">simivipin1977@gmail.com</w:t>
      </w:r>
      <w:r w:rsidDel="00000000" w:rsidR="00000000" w:rsidRPr="00000000">
        <w:rPr>
          <w:color w:val="1155cc"/>
          <w:rtl w:val="0"/>
        </w:rPr>
        <w:t xml:space="preserve"> </w: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79" w:line="360" w:lineRule="auto"/>
        <w:ind w:right="22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Enthusiastic and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dynamic educational professional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demonstrating classroom proficiencies comprising behaviour management, standard based learning, student engagement, and community involvement.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Skilled in the design of challenging, enriching and innovative activities that address the diverse interests and needs of the students.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32" w:line="36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Coordinate mentoring program to improve the standards of students towards academic excellence.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Spearhead innovative teaching program which will enhance testing methods and maximize student enrichment.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Promote weekly reading activity in groups to promote fluency, comprehension, and general literacy growth.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Ensure optimal instructional methods; collaborate to implement standard-based learning initiatives and drive student achievements methods.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Foster productive relationships with colleagues and other stakeholders to drive shared educational vision.</w:t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32" w:line="36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u w:val="single"/>
          <w:rtl w:val="0"/>
        </w:rPr>
        <w:t xml:space="preserve">Teaching Experience: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32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Al-Ameen Public School,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Alappuzha, Kerala ( Primary and Middle School, CBSE 2001-200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Vagdevi Vilas School,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Marathahalli, Bangalore, (Primary and Middle School, CBSE 2004 - 2007) </w:t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0" w:lineRule="auto"/>
        <w:ind w:right="734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Primus Public School,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Sarjapura, Bangalore, (Middle and High School, ICSE/IGCSE 2007-200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) </w:t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0" w:lineRule="auto"/>
        <w:ind w:left="6" w:right="599" w:firstLine="5.000000000000001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Gopalan International School,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ITPL, Bangalore (Middle and High School, ICSE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 IGCSE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2010- 2019)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0" w:lineRule="auto"/>
        <w:ind w:left="6" w:right="599" w:firstLine="5.000000000000001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Chrysalis High School, Bangalore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(Middle and High School, CBSE) - Till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67" w:line="240" w:lineRule="auto"/>
        <w:ind w:left="17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single"/>
          <w:rtl w:val="0"/>
        </w:rPr>
        <w:t xml:space="preserve">Education Qualifications: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79" w:line="362" w:lineRule="auto"/>
        <w:ind w:left="11" w:right="444" w:firstLine="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Bachelor in Education (Hindi) 2001 - First Class, Dakshin Bharat Hindi Prachar Sabha, Cochin, Kerala. </w:t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1123" w:firstLine="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Master of Arts (Hindi Literature) 2000,-First Class, Mahatma Gandhi University, Cochin, Kerala</w:t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642" w:firstLine="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Bachelor of Arts (Hindi Literature) 1998, Second Class, Mahatma Gandhi University, Cochin, Kerala. </w:t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642" w:firstLine="5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Awards:</w:t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642" w:firstLine="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Received Letter of Appreciation from Chrysalis High School in November 2024 for Positive, appreciative attitude and enthusiastic approach towards taking on responsibilities.</w:t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642" w:firstLine="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Workshops attended:</w:t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642" w:firstLine="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June 2023 – Conducted by New Saraswathi House, New Delhi with association of Chrysalis High School.</w:t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642" w:firstLine="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 2024- Conducted by New Saraswathi House, New Delhi with association of Chrysalis High School.</w:t>
      </w:r>
    </w:p>
    <w:p w:rsidR="00000000" w:rsidDel="00000000" w:rsidP="00000000" w:rsidRDefault="00000000" w:rsidRPr="00000000" w14:paraId="000000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642" w:firstLine="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October 2024 – Conducted by Orange House Pvt Ltd. Topic: Satranghi Hindi- Aadhunik Hindi</w:t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642" w:firstLine="5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Technical Skills:</w:t>
      </w:r>
    </w:p>
    <w:p w:rsidR="00000000" w:rsidDel="00000000" w:rsidP="00000000" w:rsidRDefault="00000000" w:rsidRPr="00000000" w14:paraId="000000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2" w:line="362" w:lineRule="auto"/>
        <w:ind w:left="11" w:right="642" w:firstLine="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Google Classroom / Microsoft SharePoint.</w:t>
      </w:r>
    </w:p>
    <w:p w:rsidR="00000000" w:rsidDel="00000000" w:rsidP="00000000" w:rsidRDefault="00000000" w:rsidRPr="00000000" w14:paraId="0000002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67" w:line="240" w:lineRule="auto"/>
        <w:ind w:left="17" w:firstLine="0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u w:val="single"/>
          <w:rtl w:val="0"/>
        </w:rPr>
        <w:t xml:space="preserve">Personal Profile: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79" w:line="240" w:lineRule="auto"/>
        <w:ind w:left="1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Date of Birth: 21.05.1977 </w:t>
      </w:r>
    </w:p>
    <w:p w:rsidR="00000000" w:rsidDel="00000000" w:rsidP="00000000" w:rsidRDefault="00000000" w:rsidRPr="00000000" w14:paraId="000000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79" w:line="240" w:lineRule="auto"/>
        <w:ind w:left="17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Marital Status: Married </w:t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79" w:line="240" w:lineRule="auto"/>
        <w:ind w:left="17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Linguistic Abilities:</w:t>
        <w:tab/>
        <w:t xml:space="preserve">English (Speak, Read and Write) </w:t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4" w:line="240" w:lineRule="auto"/>
        <w:ind w:left="1440"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Hindi (Speak, Read and Write) </w:t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4" w:line="240" w:lineRule="auto"/>
        <w:ind w:left="1440"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Malayalam (Speak, Read and Write) </w:t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02" w:line="240" w:lineRule="auto"/>
        <w:ind w:left="7200" w:right="1397" w:firstLine="72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Simi Vipin </w:t>
      </w:r>
    </w:p>
    <w:p w:rsidR="00000000" w:rsidDel="00000000" w:rsidP="00000000" w:rsidRDefault="00000000" w:rsidRPr="00000000" w14:paraId="0000002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79" w:line="240" w:lineRule="auto"/>
        <w:ind w:left="1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Place: Bangalore </w:t>
      </w:r>
    </w:p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79" w:line="240" w:lineRule="auto"/>
        <w:ind w:left="18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24/02/2025</w:t>
      </w:r>
      <w:r w:rsidDel="00000000" w:rsidR="00000000" w:rsidRPr="00000000">
        <w:rPr>
          <w:rtl w:val="0"/>
        </w:rPr>
      </w:r>
    </w:p>
    <w:sectPr>
      <w:pgSz w:h="16840" w:w="1192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I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