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38.0" w:type="dxa"/>
        <w:jc w:val="left"/>
        <w:tblInd w:w="108.0" w:type="dxa"/>
        <w:tblLayout w:type="fixed"/>
        <w:tblLook w:val="0000"/>
      </w:tblPr>
      <w:tblGrid>
        <w:gridCol w:w="5598"/>
        <w:gridCol w:w="3240"/>
        <w:tblGridChange w:id="0">
          <w:tblGrid>
            <w:gridCol w:w="5598"/>
            <w:gridCol w:w="3240"/>
          </w:tblGrid>
        </w:tblGridChange>
      </w:tblGrid>
      <w:tr>
        <w:trPr>
          <w:trHeight w:val="1" w:hRule="atLeast"/>
        </w:trPr>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02">
            <w:pPr>
              <w:widowControl w:val="0"/>
              <w:tabs>
                <w:tab w:val="left" w:pos="7350"/>
              </w:tabs>
              <w:spacing w:after="0" w:line="240" w:lineRule="auto"/>
              <w:rPr>
                <w:b w:val="1"/>
              </w:rPr>
            </w:pPr>
            <w:r w:rsidDel="00000000" w:rsidR="00000000" w:rsidRPr="00000000">
              <w:rPr>
                <w:b w:val="1"/>
                <w:rtl w:val="0"/>
              </w:rPr>
              <w:t xml:space="preserve">Kavitha G</w:t>
              <w:br w:type="textWrapping"/>
              <w:t xml:space="preserve">Contact : </w:t>
            </w:r>
            <w:r w:rsidDel="00000000" w:rsidR="00000000" w:rsidRPr="00000000">
              <w:rPr>
                <w:rtl w:val="0"/>
              </w:rPr>
              <w:t xml:space="preserve">9535525389</w:t>
            </w:r>
            <w:r w:rsidDel="00000000" w:rsidR="00000000" w:rsidRPr="00000000">
              <w:rPr>
                <w:rtl w:val="0"/>
              </w:rPr>
            </w:r>
          </w:p>
          <w:p w:rsidR="00000000" w:rsidDel="00000000" w:rsidP="00000000" w:rsidRDefault="00000000" w:rsidRPr="00000000" w14:paraId="00000003">
            <w:pPr>
              <w:widowControl w:val="0"/>
              <w:spacing w:after="0" w:line="240" w:lineRule="auto"/>
              <w:rPr>
                <w:rFonts w:ascii="Times New Roman" w:cs="Times New Roman" w:eastAsia="Times New Roman" w:hAnsi="Times New Roman"/>
                <w:sz w:val="24"/>
                <w:szCs w:val="24"/>
              </w:rPr>
            </w:pPr>
            <w:r w:rsidDel="00000000" w:rsidR="00000000" w:rsidRPr="00000000">
              <w:rPr>
                <w:b w:val="1"/>
                <w:rtl w:val="0"/>
              </w:rPr>
              <w:t xml:space="preserve">Email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kavithaggurumadaiah@gmail.com</w:t>
            </w:r>
          </w:p>
          <w:p w:rsidR="00000000" w:rsidDel="00000000" w:rsidP="00000000" w:rsidRDefault="00000000" w:rsidRPr="00000000" w14:paraId="00000004">
            <w:pPr>
              <w:widowControl w:val="0"/>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05">
            <w:pPr>
              <w:widowControl w:val="0"/>
              <w:spacing w:after="0" w:line="240" w:lineRule="auto"/>
              <w:jc w:val="right"/>
              <w:rPr/>
            </w:pPr>
            <w:r w:rsidDel="00000000" w:rsidR="00000000" w:rsidRPr="00000000">
              <w:rPr>
                <w:rtl w:val="0"/>
              </w:rPr>
            </w:r>
          </w:p>
        </w:tc>
      </w:tr>
    </w:tbl>
    <w:p w:rsidR="00000000" w:rsidDel="00000000" w:rsidP="00000000" w:rsidRDefault="00000000" w:rsidRPr="00000000" w14:paraId="00000006">
      <w:pPr>
        <w:widowControl w:val="0"/>
        <w:spacing w:after="0" w:line="240" w:lineRule="auto"/>
        <w:rPr>
          <w:color w:val="444444"/>
        </w:rPr>
      </w:pPr>
      <w:r w:rsidDel="00000000" w:rsidR="00000000" w:rsidRPr="00000000">
        <w:rPr>
          <w:color w:val="444444"/>
          <w:rtl w:val="0"/>
        </w:rPr>
        <w:t xml:space="preserve">  Highly seasoned and accomplished Sales force Developer with a strong record of client satisfaction.</w:t>
      </w:r>
    </w:p>
    <w:p w:rsidR="00000000" w:rsidDel="00000000" w:rsidP="00000000" w:rsidRDefault="00000000" w:rsidRPr="00000000" w14:paraId="00000007">
      <w:pPr>
        <w:widowControl w:val="0"/>
        <w:spacing w:after="0" w:line="240" w:lineRule="auto"/>
        <w:rPr>
          <w:color w:val="444444"/>
        </w:rPr>
      </w:pPr>
      <w:r w:rsidDel="00000000" w:rsidR="00000000" w:rsidRPr="00000000">
        <w:rPr>
          <w:color w:val="444444"/>
          <w:rtl w:val="0"/>
        </w:rPr>
        <w:t xml:space="preserve">  Adapt at explaining highly complex data systems to a wide variety of audiences. </w:t>
      </w:r>
    </w:p>
    <w:p w:rsidR="00000000" w:rsidDel="00000000" w:rsidP="00000000" w:rsidRDefault="00000000" w:rsidRPr="00000000" w14:paraId="00000008">
      <w:pPr>
        <w:rPr/>
      </w:pPr>
      <w:r w:rsidDel="00000000" w:rsidR="00000000" w:rsidRPr="00000000">
        <w:rPr>
          <w:color w:val="444444"/>
          <w:rtl w:val="0"/>
        </w:rPr>
        <w:t xml:space="preserve">   Proven multitasked independent worker and team player</w:t>
      </w:r>
      <w:r w:rsidDel="00000000" w:rsidR="00000000" w:rsidRPr="00000000">
        <w:rPr>
          <w:rtl w:val="0"/>
        </w:rPr>
        <w:t xml:space="preserve">.</w:t>
        <w:tab/>
        <w:tab/>
        <w:tab/>
        <w:tab/>
      </w:r>
    </w:p>
    <w:tbl>
      <w:tblPr>
        <w:tblStyle w:val="Table2"/>
        <w:tblW w:w="8522.0" w:type="dxa"/>
        <w:jc w:val="left"/>
        <w:tblInd w:w="216.0" w:type="dxa"/>
        <w:tblLayout w:type="fixed"/>
        <w:tblLook w:val="0000"/>
      </w:tblPr>
      <w:tblGrid>
        <w:gridCol w:w="8522"/>
        <w:tblGridChange w:id="0">
          <w:tblGrid>
            <w:gridCol w:w="8522"/>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widowControl w:val="0"/>
              <w:spacing w:after="0" w:line="240" w:lineRule="auto"/>
              <w:rPr/>
            </w:pPr>
            <w:r w:rsidDel="00000000" w:rsidR="00000000" w:rsidRPr="00000000">
              <w:rPr>
                <w:b w:val="1"/>
                <w:rtl w:val="0"/>
              </w:rPr>
              <w:t xml:space="preserve">Professional Summary:</w:t>
            </w:r>
            <w:r w:rsidDel="00000000" w:rsidR="00000000" w:rsidRPr="00000000">
              <w:rPr>
                <w:rtl w:val="0"/>
              </w:rPr>
            </w:r>
          </w:p>
        </w:tc>
      </w:tr>
    </w:tbl>
    <w:p w:rsidR="00000000" w:rsidDel="00000000" w:rsidP="00000000" w:rsidRDefault="00000000" w:rsidRPr="00000000" w14:paraId="0000000A">
      <w:pPr>
        <w:widowControl w:val="0"/>
        <w:spacing w:after="0" w:line="240" w:lineRule="auto"/>
        <w:rPr/>
      </w:pPr>
      <w:r w:rsidDel="00000000" w:rsidR="00000000" w:rsidRPr="00000000">
        <w:rPr>
          <w:rtl w:val="0"/>
        </w:rPr>
      </w:r>
    </w:p>
    <w:p w:rsidR="00000000" w:rsidDel="00000000" w:rsidP="00000000" w:rsidRDefault="00000000" w:rsidRPr="00000000" w14:paraId="0000000B">
      <w:pPr>
        <w:widowControl w:val="0"/>
        <w:numPr>
          <w:ilvl w:val="0"/>
          <w:numId w:val="1"/>
        </w:numPr>
        <w:spacing w:after="200" w:line="240" w:lineRule="auto"/>
        <w:ind w:left="720" w:hanging="360"/>
        <w:rPr/>
      </w:pPr>
      <w:r w:rsidDel="00000000" w:rsidR="00000000" w:rsidRPr="00000000">
        <w:rPr>
          <w:rtl w:val="0"/>
        </w:rPr>
        <w:t xml:space="preserve">5.4 years of IT experience in implementing Salesforce.com.</w:t>
      </w:r>
    </w:p>
    <w:p w:rsidR="00000000" w:rsidDel="00000000" w:rsidP="00000000" w:rsidRDefault="00000000" w:rsidRPr="00000000" w14:paraId="0000000C">
      <w:pPr>
        <w:widowControl w:val="0"/>
        <w:numPr>
          <w:ilvl w:val="0"/>
          <w:numId w:val="1"/>
        </w:numPr>
        <w:spacing w:after="200" w:line="240" w:lineRule="auto"/>
        <w:ind w:left="720" w:hanging="360"/>
        <w:rPr/>
      </w:pPr>
      <w:r w:rsidDel="00000000" w:rsidR="00000000" w:rsidRPr="00000000">
        <w:rPr>
          <w:rtl w:val="0"/>
        </w:rPr>
        <w:t xml:space="preserve">Experienced in  Sales force Lightning </w:t>
      </w:r>
    </w:p>
    <w:p w:rsidR="00000000" w:rsidDel="00000000" w:rsidP="00000000" w:rsidRDefault="00000000" w:rsidRPr="00000000" w14:paraId="0000000D">
      <w:pPr>
        <w:widowControl w:val="0"/>
        <w:numPr>
          <w:ilvl w:val="0"/>
          <w:numId w:val="1"/>
        </w:numPr>
        <w:spacing w:after="200" w:line="240" w:lineRule="auto"/>
        <w:ind w:left="720" w:hanging="360"/>
        <w:rPr/>
      </w:pPr>
      <w:r w:rsidDel="00000000" w:rsidR="00000000" w:rsidRPr="00000000">
        <w:rPr>
          <w:rFonts w:ascii="Helvetica Neue" w:cs="Helvetica Neue" w:eastAsia="Helvetica Neue" w:hAnsi="Helvetica Neue"/>
          <w:color w:val="000000"/>
          <w:sz w:val="21"/>
          <w:szCs w:val="21"/>
          <w:rtl w:val="0"/>
        </w:rPr>
        <w:t xml:space="preserve">Experience in Administration, Configuration, Implementation and support experience with Salesforce.com platform.</w:t>
      </w:r>
      <w:r w:rsidDel="00000000" w:rsidR="00000000" w:rsidRPr="00000000">
        <w:rPr>
          <w:rtl w:val="0"/>
        </w:rPr>
      </w:r>
    </w:p>
    <w:p w:rsidR="00000000" w:rsidDel="00000000" w:rsidP="00000000" w:rsidRDefault="00000000" w:rsidRPr="00000000" w14:paraId="0000000E">
      <w:pPr>
        <w:widowControl w:val="0"/>
        <w:numPr>
          <w:ilvl w:val="0"/>
          <w:numId w:val="1"/>
        </w:numPr>
        <w:spacing w:after="200" w:line="240" w:lineRule="auto"/>
        <w:ind w:left="720" w:hanging="360"/>
        <w:rPr/>
      </w:pPr>
      <w:r w:rsidDel="00000000" w:rsidR="00000000" w:rsidRPr="00000000">
        <w:rPr>
          <w:rFonts w:ascii="Helvetica Neue" w:cs="Helvetica Neue" w:eastAsia="Helvetica Neue" w:hAnsi="Helvetica Neue"/>
          <w:color w:val="000000"/>
          <w:sz w:val="21"/>
          <w:szCs w:val="21"/>
          <w:rtl w:val="0"/>
        </w:rPr>
        <w:t xml:space="preserve">SFDC Configurations/Customizations – User Interface, Page Layouts, Tabs, Custom fields, Custom objects, Validation Rules, Triggers, etc.</w:t>
      </w:r>
      <w:r w:rsidDel="00000000" w:rsidR="00000000" w:rsidRPr="00000000">
        <w:rPr>
          <w:rtl w:val="0"/>
        </w:rPr>
      </w:r>
    </w:p>
    <w:p w:rsidR="00000000" w:rsidDel="00000000" w:rsidP="00000000" w:rsidRDefault="00000000" w:rsidRPr="00000000" w14:paraId="0000000F">
      <w:pPr>
        <w:widowControl w:val="0"/>
        <w:numPr>
          <w:ilvl w:val="0"/>
          <w:numId w:val="1"/>
        </w:numPr>
        <w:spacing w:after="200" w:line="240" w:lineRule="auto"/>
        <w:ind w:left="720" w:hanging="360"/>
        <w:rPr/>
      </w:pPr>
      <w:r w:rsidDel="00000000" w:rsidR="00000000" w:rsidRPr="00000000">
        <w:rPr>
          <w:rFonts w:ascii="Helvetica Neue" w:cs="Helvetica Neue" w:eastAsia="Helvetica Neue" w:hAnsi="Helvetica Neue"/>
          <w:color w:val="000000"/>
          <w:sz w:val="21"/>
          <w:szCs w:val="21"/>
          <w:highlight w:val="white"/>
          <w:rtl w:val="0"/>
        </w:rPr>
        <w:t xml:space="preserve">Experience over creating </w:t>
      </w:r>
      <w:r w:rsidDel="00000000" w:rsidR="00000000" w:rsidRPr="00000000">
        <w:rPr>
          <w:rFonts w:ascii="Helvetica Neue" w:cs="Helvetica Neue" w:eastAsia="Helvetica Neue" w:hAnsi="Helvetica Neue"/>
          <w:b w:val="1"/>
          <w:color w:val="000000"/>
          <w:sz w:val="21"/>
          <w:szCs w:val="21"/>
          <w:highlight w:val="white"/>
          <w:rtl w:val="0"/>
        </w:rPr>
        <w:t xml:space="preserve">workflows, approval processes, validation rules and sharing &amp; security rules.</w:t>
      </w:r>
      <w:r w:rsidDel="00000000" w:rsidR="00000000" w:rsidRPr="00000000">
        <w:rPr>
          <w:rtl w:val="0"/>
        </w:rPr>
      </w:r>
    </w:p>
    <w:p w:rsidR="00000000" w:rsidDel="00000000" w:rsidP="00000000" w:rsidRDefault="00000000" w:rsidRPr="00000000" w14:paraId="00000010">
      <w:pPr>
        <w:widowControl w:val="0"/>
        <w:numPr>
          <w:ilvl w:val="0"/>
          <w:numId w:val="1"/>
        </w:numPr>
        <w:spacing w:after="200" w:line="240" w:lineRule="auto"/>
        <w:ind w:left="720" w:hanging="360"/>
        <w:rPr/>
      </w:pPr>
      <w:r w:rsidDel="00000000" w:rsidR="00000000" w:rsidRPr="00000000">
        <w:rPr>
          <w:rtl w:val="0"/>
        </w:rPr>
        <w:t xml:space="preserve">Experienced in SFDC development using</w:t>
      </w:r>
      <w:r w:rsidDel="00000000" w:rsidR="00000000" w:rsidRPr="00000000">
        <w:rPr>
          <w:b w:val="1"/>
          <w:rtl w:val="0"/>
        </w:rPr>
        <w:t xml:space="preserve"> Lightning In and Lightning Out apps</w:t>
      </w:r>
      <w:r w:rsidDel="00000000" w:rsidR="00000000" w:rsidRPr="00000000">
        <w:rPr>
          <w:rtl w:val="0"/>
        </w:rPr>
        <w:t xml:space="preserve">,() Apex classes and Triggers, Visualforce, Force.com IDE, SOQL and SOSL.</w:t>
      </w:r>
    </w:p>
    <w:p w:rsidR="00000000" w:rsidDel="00000000" w:rsidP="00000000" w:rsidRDefault="00000000" w:rsidRPr="00000000" w14:paraId="00000011">
      <w:pPr>
        <w:widowControl w:val="0"/>
        <w:numPr>
          <w:ilvl w:val="0"/>
          <w:numId w:val="1"/>
        </w:numPr>
        <w:spacing w:after="200" w:line="240" w:lineRule="auto"/>
        <w:ind w:left="720" w:hanging="360"/>
        <w:rPr/>
      </w:pPr>
      <w:r w:rsidDel="00000000" w:rsidR="00000000" w:rsidRPr="00000000">
        <w:rPr>
          <w:rtl w:val="0"/>
        </w:rPr>
        <w:t xml:space="preserve">Experienced in using Data migration activities using Import wizard and Apex Data Loader.</w:t>
      </w:r>
    </w:p>
    <w:p w:rsidR="00000000" w:rsidDel="00000000" w:rsidP="00000000" w:rsidRDefault="00000000" w:rsidRPr="00000000" w14:paraId="00000012">
      <w:pPr>
        <w:widowControl w:val="0"/>
        <w:numPr>
          <w:ilvl w:val="0"/>
          <w:numId w:val="1"/>
        </w:numPr>
        <w:spacing w:after="200" w:line="240" w:lineRule="auto"/>
        <w:ind w:left="720" w:hanging="360"/>
        <w:rPr/>
      </w:pPr>
      <w:r w:rsidDel="00000000" w:rsidR="00000000" w:rsidRPr="00000000">
        <w:rPr>
          <w:rtl w:val="0"/>
        </w:rPr>
        <w:t xml:space="preserve">Implemented Apex classes, controllers, batch classes , Process builder.</w:t>
      </w:r>
    </w:p>
    <w:p w:rsidR="00000000" w:rsidDel="00000000" w:rsidP="00000000" w:rsidRDefault="00000000" w:rsidRPr="00000000" w14:paraId="00000013">
      <w:pPr>
        <w:widowControl w:val="0"/>
        <w:numPr>
          <w:ilvl w:val="0"/>
          <w:numId w:val="1"/>
        </w:numPr>
        <w:spacing w:after="200" w:line="240" w:lineRule="auto"/>
        <w:ind w:left="720" w:hanging="360"/>
        <w:rPr/>
      </w:pPr>
      <w:r w:rsidDel="00000000" w:rsidR="00000000" w:rsidRPr="00000000">
        <w:rPr>
          <w:rtl w:val="0"/>
        </w:rPr>
        <w:t xml:space="preserve">Excellent communication and Inter-Personal skills; accustomed to working in both large and small team environments.</w:t>
      </w:r>
    </w:p>
    <w:p w:rsidR="00000000" w:rsidDel="00000000" w:rsidP="00000000" w:rsidRDefault="00000000" w:rsidRPr="00000000" w14:paraId="00000014">
      <w:pPr>
        <w:widowControl w:val="0"/>
        <w:numPr>
          <w:ilvl w:val="0"/>
          <w:numId w:val="1"/>
        </w:numPr>
        <w:spacing w:after="200" w:line="240" w:lineRule="auto"/>
        <w:ind w:left="720" w:hanging="360"/>
        <w:rPr/>
      </w:pPr>
      <w:r w:rsidDel="00000000" w:rsidR="00000000" w:rsidRPr="00000000">
        <w:rPr>
          <w:rtl w:val="0"/>
        </w:rPr>
        <w:t xml:space="preserve"> Implemented and delivered projects under Agile Development Environment with Sprint based development and Test-Driven Environments.</w:t>
      </w:r>
    </w:p>
    <w:p w:rsidR="00000000" w:rsidDel="00000000" w:rsidP="00000000" w:rsidRDefault="00000000" w:rsidRPr="00000000" w14:paraId="00000015">
      <w:pPr>
        <w:widowControl w:val="0"/>
        <w:numPr>
          <w:ilvl w:val="0"/>
          <w:numId w:val="1"/>
        </w:numPr>
        <w:spacing w:after="200" w:line="240" w:lineRule="auto"/>
        <w:ind w:left="720" w:hanging="360"/>
        <w:rPr/>
      </w:pPr>
      <w:r w:rsidDel="00000000" w:rsidR="00000000" w:rsidRPr="00000000">
        <w:rPr>
          <w:rtl w:val="0"/>
        </w:rPr>
        <w:t xml:space="preserve">Knowledge on commerce cloud, community cloud marketing cloud service cloud </w:t>
      </w:r>
    </w:p>
    <w:p w:rsidR="00000000" w:rsidDel="00000000" w:rsidP="00000000" w:rsidRDefault="00000000" w:rsidRPr="00000000" w14:paraId="00000016">
      <w:pPr>
        <w:widowControl w:val="0"/>
        <w:numPr>
          <w:ilvl w:val="0"/>
          <w:numId w:val="1"/>
        </w:numPr>
        <w:spacing w:after="200" w:line="240" w:lineRule="auto"/>
        <w:ind w:left="720" w:hanging="360"/>
        <w:rPr/>
      </w:pPr>
      <w:r w:rsidDel="00000000" w:rsidR="00000000" w:rsidRPr="00000000">
        <w:rPr>
          <w:rtl w:val="0"/>
        </w:rPr>
        <w:t xml:space="preserve">Direct client interaction for the requirement implementation worked as both technical /functional sales force analyst with top clients for Accenture.</w:t>
      </w:r>
    </w:p>
    <w:p w:rsidR="00000000" w:rsidDel="00000000" w:rsidP="00000000" w:rsidRDefault="00000000" w:rsidRPr="00000000" w14:paraId="00000017">
      <w:pPr>
        <w:widowControl w:val="0"/>
        <w:numPr>
          <w:ilvl w:val="0"/>
          <w:numId w:val="1"/>
        </w:numPr>
        <w:spacing w:after="200" w:line="240" w:lineRule="auto"/>
        <w:ind w:left="720" w:hanging="360"/>
        <w:rPr/>
      </w:pPr>
      <w:r w:rsidDel="00000000" w:rsidR="00000000" w:rsidRPr="00000000">
        <w:rPr>
          <w:rFonts w:ascii="Helvetica Neue" w:cs="Helvetica Neue" w:eastAsia="Helvetica Neue" w:hAnsi="Helvetica Neue"/>
          <w:color w:val="000000"/>
          <w:sz w:val="21"/>
          <w:szCs w:val="21"/>
          <w:rtl w:val="0"/>
        </w:rPr>
        <w:t xml:space="preserve">Committed to </w:t>
      </w:r>
      <w:r w:rsidDel="00000000" w:rsidR="00000000" w:rsidRPr="00000000">
        <w:rPr>
          <w:rFonts w:ascii="Helvetica Neue" w:cs="Helvetica Neue" w:eastAsia="Helvetica Neue" w:hAnsi="Helvetica Neue"/>
          <w:b w:val="1"/>
          <w:color w:val="000000"/>
          <w:sz w:val="21"/>
          <w:szCs w:val="21"/>
          <w:rtl w:val="0"/>
        </w:rPr>
        <w:t xml:space="preserve">excellence</w:t>
      </w:r>
      <w:r w:rsidDel="00000000" w:rsidR="00000000" w:rsidRPr="00000000">
        <w:rPr>
          <w:rFonts w:ascii="Helvetica Neue" w:cs="Helvetica Neue" w:eastAsia="Helvetica Neue" w:hAnsi="Helvetica Neue"/>
          <w:color w:val="000000"/>
          <w:sz w:val="21"/>
          <w:szCs w:val="21"/>
          <w:rtl w:val="0"/>
        </w:rPr>
        <w:t xml:space="preserve">, </w:t>
      </w:r>
      <w:r w:rsidDel="00000000" w:rsidR="00000000" w:rsidRPr="00000000">
        <w:rPr>
          <w:rFonts w:ascii="Helvetica Neue" w:cs="Helvetica Neue" w:eastAsia="Helvetica Neue" w:hAnsi="Helvetica Neue"/>
          <w:b w:val="1"/>
          <w:color w:val="000000"/>
          <w:sz w:val="21"/>
          <w:szCs w:val="21"/>
          <w:rtl w:val="0"/>
        </w:rPr>
        <w:t xml:space="preserve">self-motivator</w:t>
      </w:r>
      <w:r w:rsidDel="00000000" w:rsidR="00000000" w:rsidRPr="00000000">
        <w:rPr>
          <w:rFonts w:ascii="Helvetica Neue" w:cs="Helvetica Neue" w:eastAsia="Helvetica Neue" w:hAnsi="Helvetica Neue"/>
          <w:color w:val="000000"/>
          <w:sz w:val="21"/>
          <w:szCs w:val="21"/>
          <w:rtl w:val="0"/>
        </w:rPr>
        <w:t xml:space="preserve">, quick-learner, diligent, team-player, and a developer with </w:t>
      </w:r>
      <w:r w:rsidDel="00000000" w:rsidR="00000000" w:rsidRPr="00000000">
        <w:rPr>
          <w:rFonts w:ascii="Helvetica Neue" w:cs="Helvetica Neue" w:eastAsia="Helvetica Neue" w:hAnsi="Helvetica Neue"/>
          <w:b w:val="1"/>
          <w:color w:val="000000"/>
          <w:sz w:val="21"/>
          <w:szCs w:val="21"/>
          <w:rtl w:val="0"/>
        </w:rPr>
        <w:t xml:space="preserve">strong problem-solving skills</w:t>
      </w:r>
      <w:r w:rsidDel="00000000" w:rsidR="00000000" w:rsidRPr="00000000">
        <w:rPr>
          <w:rFonts w:ascii="Helvetica Neue" w:cs="Helvetica Neue" w:eastAsia="Helvetica Neue" w:hAnsi="Helvetica Neue"/>
          <w:color w:val="000000"/>
          <w:sz w:val="21"/>
          <w:szCs w:val="21"/>
          <w:rtl w:val="0"/>
        </w:rPr>
        <w:t xml:space="preserve"> and </w:t>
      </w:r>
      <w:r w:rsidDel="00000000" w:rsidR="00000000" w:rsidRPr="00000000">
        <w:rPr>
          <w:rFonts w:ascii="Helvetica Neue" w:cs="Helvetica Neue" w:eastAsia="Helvetica Neue" w:hAnsi="Helvetica Neue"/>
          <w:b w:val="1"/>
          <w:color w:val="000000"/>
          <w:sz w:val="21"/>
          <w:szCs w:val="21"/>
          <w:rtl w:val="0"/>
        </w:rPr>
        <w:t xml:space="preserve">communication skills</w:t>
      </w:r>
      <w:r w:rsidDel="00000000" w:rsidR="00000000" w:rsidRPr="00000000">
        <w:rPr>
          <w:rFonts w:ascii="Helvetica Neue" w:cs="Helvetica Neue" w:eastAsia="Helvetica Neue" w:hAnsi="Helvetica Neue"/>
          <w:color w:val="000000"/>
          <w:sz w:val="21"/>
          <w:szCs w:val="21"/>
          <w:rtl w:val="0"/>
        </w:rPr>
        <w:t xml:space="preserve">.</w:t>
      </w:r>
      <w:r w:rsidDel="00000000" w:rsidR="00000000" w:rsidRPr="00000000">
        <w:rPr>
          <w:rtl w:val="0"/>
        </w:rPr>
      </w:r>
    </w:p>
    <w:p w:rsidR="00000000" w:rsidDel="00000000" w:rsidP="00000000" w:rsidRDefault="00000000" w:rsidRPr="00000000" w14:paraId="00000018">
      <w:pPr>
        <w:widowControl w:val="0"/>
        <w:spacing w:after="200" w:line="240" w:lineRule="auto"/>
        <w:ind w:left="720" w:firstLine="0"/>
        <w:rPr/>
      </w:pPr>
      <w:r w:rsidDel="00000000" w:rsidR="00000000" w:rsidRPr="00000000">
        <w:rPr>
          <w:rtl w:val="0"/>
        </w:rPr>
      </w:r>
    </w:p>
    <w:p w:rsidR="00000000" w:rsidDel="00000000" w:rsidP="00000000" w:rsidRDefault="00000000" w:rsidRPr="00000000" w14:paraId="00000019">
      <w:pPr>
        <w:widowControl w:val="0"/>
        <w:spacing w:after="200" w:line="240" w:lineRule="auto"/>
        <w:ind w:left="720" w:firstLine="0"/>
        <w:rPr/>
      </w:pPr>
      <w:r w:rsidDel="00000000" w:rsidR="00000000" w:rsidRPr="00000000">
        <w:rPr>
          <w:rtl w:val="0"/>
        </w:rPr>
      </w:r>
    </w:p>
    <w:p w:rsidR="00000000" w:rsidDel="00000000" w:rsidP="00000000" w:rsidRDefault="00000000" w:rsidRPr="00000000" w14:paraId="0000001A">
      <w:pPr>
        <w:widowControl w:val="0"/>
        <w:spacing w:after="0" w:line="240" w:lineRule="auto"/>
        <w:rPr/>
      </w:pPr>
      <w:r w:rsidDel="00000000" w:rsidR="00000000" w:rsidRPr="00000000">
        <w:rPr>
          <w:rtl w:val="0"/>
        </w:rPr>
      </w:r>
    </w:p>
    <w:p w:rsidR="00000000" w:rsidDel="00000000" w:rsidP="00000000" w:rsidRDefault="00000000" w:rsidRPr="00000000" w14:paraId="0000001B">
      <w:pPr>
        <w:widowControl w:val="0"/>
        <w:spacing w:after="200" w:line="276" w:lineRule="auto"/>
        <w:ind w:left="720" w:firstLine="0"/>
        <w:rPr/>
      </w:pPr>
      <w:r w:rsidDel="00000000" w:rsidR="00000000" w:rsidRPr="00000000">
        <w:rPr>
          <w:rtl w:val="0"/>
        </w:rPr>
      </w:r>
    </w:p>
    <w:tbl>
      <w:tblPr>
        <w:tblStyle w:val="Table3"/>
        <w:tblW w:w="8522.0" w:type="dxa"/>
        <w:jc w:val="left"/>
        <w:tblInd w:w="0.0" w:type="dxa"/>
        <w:tblLayout w:type="fixed"/>
        <w:tblLook w:val="0000"/>
      </w:tblPr>
      <w:tblGrid>
        <w:gridCol w:w="8522"/>
        <w:tblGridChange w:id="0">
          <w:tblGrid>
            <w:gridCol w:w="8522"/>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C">
            <w:pPr>
              <w:widowControl w:val="0"/>
              <w:spacing w:after="0" w:line="240" w:lineRule="auto"/>
              <w:rPr/>
            </w:pPr>
            <w:r w:rsidDel="00000000" w:rsidR="00000000" w:rsidRPr="00000000">
              <w:rPr>
                <w:b w:val="1"/>
                <w:rtl w:val="0"/>
              </w:rPr>
              <w:t xml:space="preserve">Technical Skills</w:t>
            </w:r>
            <w:r w:rsidDel="00000000" w:rsidR="00000000" w:rsidRPr="00000000">
              <w:rPr>
                <w:rtl w:val="0"/>
              </w:rPr>
            </w:r>
          </w:p>
        </w:tc>
      </w:tr>
    </w:tbl>
    <w:p w:rsidR="00000000" w:rsidDel="00000000" w:rsidP="00000000" w:rsidRDefault="00000000" w:rsidRPr="00000000" w14:paraId="0000001D">
      <w:pPr>
        <w:widowControl w:val="0"/>
        <w:spacing w:after="200" w:line="276" w:lineRule="auto"/>
        <w:ind w:left="720" w:firstLine="0"/>
        <w:rPr/>
      </w:pPr>
      <w:r w:rsidDel="00000000" w:rsidR="00000000" w:rsidRPr="00000000">
        <w:rPr>
          <w:rtl w:val="0"/>
        </w:rPr>
      </w:r>
    </w:p>
    <w:p w:rsidR="00000000" w:rsidDel="00000000" w:rsidP="00000000" w:rsidRDefault="00000000" w:rsidRPr="00000000" w14:paraId="0000001E">
      <w:pPr>
        <w:widowControl w:val="0"/>
        <w:spacing w:after="0" w:line="240" w:lineRule="auto"/>
        <w:rPr/>
      </w:pPr>
      <w:r w:rsidDel="00000000" w:rsidR="00000000" w:rsidRPr="00000000">
        <w:rPr>
          <w:rtl w:val="0"/>
        </w:rPr>
      </w:r>
    </w:p>
    <w:tbl>
      <w:tblPr>
        <w:tblStyle w:val="Table4"/>
        <w:tblW w:w="8790.0" w:type="dxa"/>
        <w:jc w:val="left"/>
        <w:tblInd w:w="7.0" w:type="dxa"/>
        <w:tblLayout w:type="fixed"/>
        <w:tblLook w:val="0000"/>
      </w:tblPr>
      <w:tblGrid>
        <w:gridCol w:w="3621"/>
        <w:gridCol w:w="5169"/>
        <w:tblGridChange w:id="0">
          <w:tblGrid>
            <w:gridCol w:w="3621"/>
            <w:gridCol w:w="5169"/>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F">
            <w:pPr>
              <w:widowControl w:val="0"/>
              <w:spacing w:after="0" w:line="240" w:lineRule="auto"/>
              <w:rPr/>
            </w:pPr>
            <w:r w:rsidDel="00000000" w:rsidR="00000000" w:rsidRPr="00000000">
              <w:rPr>
                <w:rtl w:val="0"/>
              </w:rPr>
            </w:r>
          </w:p>
          <w:p w:rsidR="00000000" w:rsidDel="00000000" w:rsidP="00000000" w:rsidRDefault="00000000" w:rsidRPr="00000000" w14:paraId="00000020">
            <w:pPr>
              <w:widowControl w:val="0"/>
              <w:spacing w:after="0" w:line="240" w:lineRule="auto"/>
              <w:rPr/>
            </w:pPr>
            <w:r w:rsidDel="00000000" w:rsidR="00000000" w:rsidRPr="00000000">
              <w:rPr>
                <w:b w:val="1"/>
                <w:rtl w:val="0"/>
              </w:rPr>
              <w:t xml:space="preserve">Salesforce.com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widowControl w:val="0"/>
              <w:spacing w:after="0" w:line="240" w:lineRule="auto"/>
              <w:rPr/>
            </w:pPr>
            <w:r w:rsidDel="00000000" w:rsidR="00000000" w:rsidRPr="00000000">
              <w:rPr>
                <w:rtl w:val="0"/>
              </w:rPr>
              <w:t xml:space="preserve">Sales force Configuration and Customization, Lightning, Apex web services, Console services Service Cloud features configuration, Apex Triggers, Apex Classes, Visual force Pages, Eclipse 3.4, Force.com IDE, Apex Data Loader, SOQL, SOSL, Workflows, Approval process, validation rules, Sandbox Management. </w:t>
            </w:r>
          </w:p>
        </w:tc>
      </w:tr>
      <w:tr>
        <w:trPr>
          <w:trHeight w:val="1" w:hRule="atLeast"/>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2">
            <w:pPr>
              <w:widowControl w:val="0"/>
              <w:spacing w:after="0" w:line="240" w:lineRule="auto"/>
              <w:rPr/>
            </w:pPr>
            <w:r w:rsidDel="00000000" w:rsidR="00000000" w:rsidRPr="00000000">
              <w:rPr>
                <w:b w:val="1"/>
                <w:rtl w:val="0"/>
              </w:rPr>
              <w:t xml:space="preserve">Tools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3">
            <w:pPr>
              <w:widowControl w:val="0"/>
              <w:spacing w:after="0" w:line="240" w:lineRule="auto"/>
              <w:rPr/>
            </w:pPr>
            <w:r w:rsidDel="00000000" w:rsidR="00000000" w:rsidRPr="00000000">
              <w:rPr>
                <w:rtl w:val="0"/>
              </w:rPr>
              <w:t xml:space="preserve">Eclipse, Force.com Eclipse IDE Plug-in, Force.com Developer Console, Force.com Data Loader</w:t>
            </w:r>
          </w:p>
        </w:tc>
      </w:tr>
      <w:tr>
        <w:trPr>
          <w:trHeight w:val="378" w:hRule="atLeast"/>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4">
            <w:pPr>
              <w:widowControl w:val="0"/>
              <w:spacing w:after="0" w:line="240" w:lineRule="auto"/>
              <w:rPr/>
            </w:pPr>
            <w:r w:rsidDel="00000000" w:rsidR="00000000" w:rsidRPr="00000000">
              <w:rPr>
                <w:b w:val="1"/>
                <w:rtl w:val="0"/>
              </w:rPr>
              <w:t xml:space="preserve">Technical Skills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5">
            <w:pPr>
              <w:widowControl w:val="0"/>
              <w:spacing w:after="0" w:line="240" w:lineRule="auto"/>
              <w:rPr/>
            </w:pPr>
            <w:r w:rsidDel="00000000" w:rsidR="00000000" w:rsidRPr="00000000">
              <w:rPr>
                <w:rtl w:val="0"/>
              </w:rPr>
              <w:t xml:space="preserve">HTML, CSS, Java, C</w:t>
            </w:r>
          </w:p>
        </w:tc>
      </w:tr>
      <w:tr>
        <w:trPr>
          <w:trHeight w:val="1" w:hRule="atLeast"/>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widowControl w:val="0"/>
              <w:spacing w:after="0" w:line="240" w:lineRule="auto"/>
              <w:rPr/>
            </w:pPr>
            <w:r w:rsidDel="00000000" w:rsidR="00000000" w:rsidRPr="00000000">
              <w:rPr>
                <w:b w:val="1"/>
                <w:rtl w:val="0"/>
              </w:rPr>
              <w:t xml:space="preserve">Operations Systems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widowControl w:val="0"/>
              <w:spacing w:after="0" w:line="240" w:lineRule="auto"/>
              <w:rPr/>
            </w:pPr>
            <w:r w:rsidDel="00000000" w:rsidR="00000000" w:rsidRPr="00000000">
              <w:rPr>
                <w:rtl w:val="0"/>
              </w:rPr>
              <w:t xml:space="preserve">Windows</w:t>
            </w:r>
          </w:p>
        </w:tc>
      </w:tr>
    </w:tbl>
    <w:p w:rsidR="00000000" w:rsidDel="00000000" w:rsidP="00000000" w:rsidRDefault="00000000" w:rsidRPr="00000000" w14:paraId="00000028">
      <w:pPr>
        <w:widowControl w:val="0"/>
        <w:spacing w:after="0" w:line="240" w:lineRule="auto"/>
        <w:rPr/>
      </w:pPr>
      <w:r w:rsidDel="00000000" w:rsidR="00000000" w:rsidRPr="00000000">
        <w:rPr>
          <w:rtl w:val="0"/>
        </w:rPr>
      </w:r>
    </w:p>
    <w:p w:rsidR="00000000" w:rsidDel="00000000" w:rsidP="00000000" w:rsidRDefault="00000000" w:rsidRPr="00000000" w14:paraId="00000029">
      <w:pPr>
        <w:widowControl w:val="0"/>
        <w:spacing w:after="0" w:line="240" w:lineRule="auto"/>
        <w:rPr/>
      </w:pPr>
      <w:r w:rsidDel="00000000" w:rsidR="00000000" w:rsidRPr="00000000">
        <w:rPr>
          <w:rtl w:val="0"/>
        </w:rPr>
      </w:r>
    </w:p>
    <w:p w:rsidR="00000000" w:rsidDel="00000000" w:rsidP="00000000" w:rsidRDefault="00000000" w:rsidRPr="00000000" w14:paraId="0000002A">
      <w:pPr>
        <w:widowControl w:val="0"/>
        <w:spacing w:after="0" w:line="240" w:lineRule="auto"/>
        <w:rPr/>
      </w:pPr>
      <w:r w:rsidDel="00000000" w:rsidR="00000000" w:rsidRPr="00000000">
        <w:rPr>
          <w:rtl w:val="0"/>
        </w:rPr>
      </w:r>
    </w:p>
    <w:tbl>
      <w:tblPr>
        <w:tblStyle w:val="Table5"/>
        <w:tblW w:w="8630.0" w:type="dxa"/>
        <w:jc w:val="left"/>
        <w:tblInd w:w="108.0" w:type="dxa"/>
        <w:tblLayout w:type="fixed"/>
        <w:tblLook w:val="0000"/>
      </w:tblPr>
      <w:tblGrid>
        <w:gridCol w:w="8630"/>
        <w:tblGridChange w:id="0">
          <w:tblGrid>
            <w:gridCol w:w="8630"/>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B">
            <w:pPr>
              <w:widowControl w:val="0"/>
              <w:spacing w:after="0" w:line="240" w:lineRule="auto"/>
              <w:rPr/>
            </w:pPr>
            <w:r w:rsidDel="00000000" w:rsidR="00000000" w:rsidRPr="00000000">
              <w:rPr>
                <w:b w:val="1"/>
                <w:rtl w:val="0"/>
              </w:rPr>
              <w:t xml:space="preserve">Professional Experience</w:t>
            </w:r>
            <w:r w:rsidDel="00000000" w:rsidR="00000000" w:rsidRPr="00000000">
              <w:rPr>
                <w:rtl w:val="0"/>
              </w:rPr>
            </w:r>
          </w:p>
        </w:tc>
      </w:tr>
    </w:tbl>
    <w:p w:rsidR="00000000" w:rsidDel="00000000" w:rsidP="00000000" w:rsidRDefault="00000000" w:rsidRPr="00000000" w14:paraId="0000002C">
      <w:pPr>
        <w:widowControl w:val="0"/>
        <w:spacing w:after="0" w:line="240" w:lineRule="auto"/>
        <w:rPr>
          <w:b w:val="1"/>
          <w:color w:val="000000"/>
          <w:sz w:val="28"/>
          <w:szCs w:val="28"/>
        </w:rPr>
      </w:pPr>
      <w:r w:rsidDel="00000000" w:rsidR="00000000" w:rsidRPr="00000000">
        <w:rPr>
          <w:b w:val="1"/>
          <w:color w:val="000000"/>
          <w:sz w:val="28"/>
          <w:szCs w:val="28"/>
          <w:rtl w:val="0"/>
        </w:rPr>
        <w:t xml:space="preserve">Project 1:</w:t>
      </w:r>
    </w:p>
    <w:p w:rsidR="00000000" w:rsidDel="00000000" w:rsidP="00000000" w:rsidRDefault="00000000" w:rsidRPr="00000000" w14:paraId="0000002D">
      <w:pPr>
        <w:widowControl w:val="0"/>
        <w:spacing w:after="0" w:line="240" w:lineRule="auto"/>
        <w:rPr>
          <w:b w:val="1"/>
          <w:color w:val="000000"/>
        </w:rPr>
      </w:pPr>
      <w:r w:rsidDel="00000000" w:rsidR="00000000" w:rsidRPr="00000000">
        <w:rPr>
          <w:rtl w:val="0"/>
        </w:rPr>
      </w:r>
    </w:p>
    <w:p w:rsidR="00000000" w:rsidDel="00000000" w:rsidP="00000000" w:rsidRDefault="00000000" w:rsidRPr="00000000" w14:paraId="0000002E">
      <w:pPr>
        <w:widowControl w:val="0"/>
        <w:spacing w:after="0" w:line="240" w:lineRule="auto"/>
        <w:rPr>
          <w:color w:val="000000"/>
        </w:rPr>
      </w:pPr>
      <w:r w:rsidDel="00000000" w:rsidR="00000000" w:rsidRPr="00000000">
        <w:rPr>
          <w:b w:val="1"/>
          <w:color w:val="000000"/>
          <w:rtl w:val="0"/>
        </w:rPr>
        <w:t xml:space="preserve">Organization: </w:t>
      </w:r>
      <w:r w:rsidDel="00000000" w:rsidR="00000000" w:rsidRPr="00000000">
        <w:rPr>
          <w:color w:val="000000"/>
          <w:rtl w:val="0"/>
        </w:rPr>
        <w:t xml:space="preserve">Accenture Private limited . </w:t>
      </w:r>
    </w:p>
    <w:p w:rsidR="00000000" w:rsidDel="00000000" w:rsidP="00000000" w:rsidRDefault="00000000" w:rsidRPr="00000000" w14:paraId="0000002F">
      <w:pPr>
        <w:widowControl w:val="0"/>
        <w:spacing w:after="0" w:line="240" w:lineRule="auto"/>
        <w:rPr>
          <w:color w:val="000000"/>
        </w:rPr>
      </w:pPr>
      <w:r w:rsidDel="00000000" w:rsidR="00000000" w:rsidRPr="00000000">
        <w:rPr>
          <w:b w:val="1"/>
          <w:color w:val="000000"/>
          <w:rtl w:val="0"/>
        </w:rPr>
        <w:t xml:space="preserve">Project Name:</w:t>
      </w:r>
      <w:r w:rsidDel="00000000" w:rsidR="00000000" w:rsidRPr="00000000">
        <w:rPr>
          <w:color w:val="000000"/>
          <w:rtl w:val="0"/>
        </w:rPr>
        <w:t xml:space="preserve"> </w:t>
      </w:r>
      <w:r w:rsidDel="00000000" w:rsidR="00000000" w:rsidRPr="00000000">
        <w:rPr>
          <w:b w:val="1"/>
          <w:color w:val="000000"/>
          <w:rtl w:val="0"/>
        </w:rPr>
        <w:t xml:space="preserve">Project 1 – </w:t>
      </w:r>
      <w:r w:rsidDel="00000000" w:rsidR="00000000" w:rsidRPr="00000000">
        <w:rPr>
          <w:color w:val="000000"/>
          <w:rtl w:val="0"/>
        </w:rPr>
        <w:t xml:space="preserve">Leading Product Manufacturer</w:t>
      </w:r>
    </w:p>
    <w:p w:rsidR="00000000" w:rsidDel="00000000" w:rsidP="00000000" w:rsidRDefault="00000000" w:rsidRPr="00000000" w14:paraId="00000030">
      <w:pPr>
        <w:widowControl w:val="0"/>
        <w:spacing w:after="0" w:line="240" w:lineRule="auto"/>
        <w:rPr>
          <w:color w:val="000000"/>
        </w:rPr>
      </w:pPr>
      <w:r w:rsidDel="00000000" w:rsidR="00000000" w:rsidRPr="00000000">
        <w:rPr>
          <w:b w:val="1"/>
          <w:color w:val="000000"/>
          <w:rtl w:val="0"/>
        </w:rPr>
        <w:t xml:space="preserve">Role: </w:t>
      </w:r>
      <w:r w:rsidDel="00000000" w:rsidR="00000000" w:rsidRPr="00000000">
        <w:rPr>
          <w:color w:val="000000"/>
          <w:rtl w:val="0"/>
        </w:rPr>
        <w:t xml:space="preserve">Developer</w:t>
      </w:r>
    </w:p>
    <w:p w:rsidR="00000000" w:rsidDel="00000000" w:rsidP="00000000" w:rsidRDefault="00000000" w:rsidRPr="00000000" w14:paraId="00000031">
      <w:pPr>
        <w:widowControl w:val="0"/>
        <w:spacing w:after="0" w:line="240" w:lineRule="auto"/>
        <w:rPr>
          <w:color w:val="000000"/>
        </w:rPr>
      </w:pPr>
      <w:bookmarkStart w:colFirst="0" w:colLast="0" w:name="_gjdgxs" w:id="0"/>
      <w:bookmarkEnd w:id="0"/>
      <w:r w:rsidDel="00000000" w:rsidR="00000000" w:rsidRPr="00000000">
        <w:rPr>
          <w:b w:val="1"/>
          <w:color w:val="000000"/>
          <w:rtl w:val="0"/>
        </w:rPr>
        <w:t xml:space="preserve">Duration: </w:t>
      </w:r>
      <w:r w:rsidDel="00000000" w:rsidR="00000000" w:rsidRPr="00000000">
        <w:rPr>
          <w:color w:val="000000"/>
          <w:rtl w:val="0"/>
        </w:rPr>
        <w:t xml:space="preserve">april 2015to june 2019. </w:t>
      </w:r>
    </w:p>
    <w:p w:rsidR="00000000" w:rsidDel="00000000" w:rsidP="00000000" w:rsidRDefault="00000000" w:rsidRPr="00000000" w14:paraId="00000032">
      <w:pPr>
        <w:widowControl w:val="0"/>
        <w:spacing w:after="0" w:line="240" w:lineRule="auto"/>
        <w:rPr/>
      </w:pPr>
      <w:r w:rsidDel="00000000" w:rsidR="00000000" w:rsidRPr="00000000">
        <w:rPr>
          <w:rtl w:val="0"/>
        </w:rPr>
      </w:r>
    </w:p>
    <w:p w:rsidR="00000000" w:rsidDel="00000000" w:rsidP="00000000" w:rsidRDefault="00000000" w:rsidRPr="00000000" w14:paraId="00000033">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Job Responsibilities:</w:t>
      </w:r>
    </w:p>
    <w:p w:rsidR="00000000" w:rsidDel="00000000" w:rsidP="00000000" w:rsidRDefault="00000000" w:rsidRPr="00000000" w14:paraId="00000034">
      <w:pPr>
        <w:widowControl w:val="0"/>
        <w:spacing w:after="0" w:line="240" w:lineRule="auto"/>
        <w:rPr/>
      </w:pPr>
      <w:r w:rsidDel="00000000" w:rsidR="00000000" w:rsidRPr="00000000">
        <w:rPr>
          <w:rtl w:val="0"/>
        </w:rPr>
      </w:r>
    </w:p>
    <w:p w:rsidR="00000000" w:rsidDel="00000000" w:rsidP="00000000" w:rsidRDefault="00000000" w:rsidRPr="00000000" w14:paraId="00000035">
      <w:pPr>
        <w:widowControl w:val="0"/>
        <w:numPr>
          <w:ilvl w:val="0"/>
          <w:numId w:val="1"/>
        </w:numPr>
        <w:spacing w:after="200" w:line="276" w:lineRule="auto"/>
        <w:ind w:left="720" w:hanging="360"/>
        <w:rPr/>
      </w:pPr>
      <w:r w:rsidDel="00000000" w:rsidR="00000000" w:rsidRPr="00000000">
        <w:rPr>
          <w:rtl w:val="0"/>
        </w:rPr>
        <w:t xml:space="preserve">Requirement Analysis, Technical Design and Development for new change requests.</w:t>
      </w:r>
    </w:p>
    <w:p w:rsidR="00000000" w:rsidDel="00000000" w:rsidP="00000000" w:rsidRDefault="00000000" w:rsidRPr="00000000" w14:paraId="00000036">
      <w:pPr>
        <w:widowControl w:val="0"/>
        <w:numPr>
          <w:ilvl w:val="0"/>
          <w:numId w:val="1"/>
        </w:numPr>
        <w:spacing w:after="200" w:line="276" w:lineRule="auto"/>
        <w:ind w:left="720" w:hanging="360"/>
        <w:rPr/>
      </w:pPr>
      <w:r w:rsidDel="00000000" w:rsidR="00000000" w:rsidRPr="00000000">
        <w:rPr>
          <w:rFonts w:ascii="Helvetica Neue" w:cs="Helvetica Neue" w:eastAsia="Helvetica Neue" w:hAnsi="Helvetica Neue"/>
          <w:color w:val="000000"/>
          <w:sz w:val="21"/>
          <w:szCs w:val="21"/>
          <w:rtl w:val="0"/>
        </w:rPr>
        <w:t xml:space="preserve">Worked with various salesforce.com objects like Accounts, Contacts, Leads, Campaigns, Reports, and Dashboards.</w:t>
      </w:r>
      <w:r w:rsidDel="00000000" w:rsidR="00000000" w:rsidRPr="00000000">
        <w:rPr>
          <w:rtl w:val="0"/>
        </w:rPr>
      </w:r>
    </w:p>
    <w:p w:rsidR="00000000" w:rsidDel="00000000" w:rsidP="00000000" w:rsidRDefault="00000000" w:rsidRPr="00000000" w14:paraId="00000037">
      <w:pPr>
        <w:widowControl w:val="0"/>
        <w:numPr>
          <w:ilvl w:val="0"/>
          <w:numId w:val="1"/>
        </w:numPr>
        <w:spacing w:after="200" w:line="276" w:lineRule="auto"/>
        <w:ind w:left="720" w:hanging="360"/>
        <w:rPr/>
      </w:pPr>
      <w:r w:rsidDel="00000000" w:rsidR="00000000" w:rsidRPr="00000000">
        <w:rPr>
          <w:rtl w:val="0"/>
        </w:rPr>
        <w:t xml:space="preserve">Development of Lightning web components (LWC) and migrating Visual force to lightning experience. </w:t>
      </w:r>
    </w:p>
    <w:p w:rsidR="00000000" w:rsidDel="00000000" w:rsidP="00000000" w:rsidRDefault="00000000" w:rsidRPr="00000000" w14:paraId="00000038">
      <w:pPr>
        <w:widowControl w:val="0"/>
        <w:numPr>
          <w:ilvl w:val="0"/>
          <w:numId w:val="1"/>
        </w:numPr>
        <w:spacing w:after="200" w:line="276" w:lineRule="auto"/>
        <w:ind w:left="720" w:hanging="360"/>
        <w:rPr/>
      </w:pPr>
      <w:r w:rsidDel="00000000" w:rsidR="00000000" w:rsidRPr="00000000">
        <w:rPr>
          <w:rtl w:val="0"/>
        </w:rPr>
        <w:t xml:space="preserve">Developed both Lightning in and Lightning outs apps.</w:t>
      </w:r>
    </w:p>
    <w:p w:rsidR="00000000" w:rsidDel="00000000" w:rsidP="00000000" w:rsidRDefault="00000000" w:rsidRPr="00000000" w14:paraId="00000039">
      <w:pPr>
        <w:widowControl w:val="0"/>
        <w:numPr>
          <w:ilvl w:val="0"/>
          <w:numId w:val="1"/>
        </w:numPr>
        <w:spacing w:after="200" w:line="276" w:lineRule="auto"/>
        <w:ind w:left="720" w:hanging="360"/>
        <w:rPr/>
      </w:pPr>
      <w:r w:rsidDel="00000000" w:rsidR="00000000" w:rsidRPr="00000000">
        <w:rPr>
          <w:rtl w:val="0"/>
        </w:rPr>
        <w:t xml:space="preserve">Developed Apex class, Visual force and Test Class, batch classes.</w:t>
      </w:r>
    </w:p>
    <w:p w:rsidR="00000000" w:rsidDel="00000000" w:rsidP="00000000" w:rsidRDefault="00000000" w:rsidRPr="00000000" w14:paraId="0000003A">
      <w:pPr>
        <w:widowControl w:val="0"/>
        <w:numPr>
          <w:ilvl w:val="0"/>
          <w:numId w:val="1"/>
        </w:numPr>
        <w:spacing w:after="200" w:line="276" w:lineRule="auto"/>
        <w:ind w:left="720" w:hanging="360"/>
        <w:rPr/>
      </w:pPr>
      <w:r w:rsidDel="00000000" w:rsidR="00000000" w:rsidRPr="00000000">
        <w:rPr>
          <w:rtl w:val="0"/>
        </w:rPr>
        <w:t xml:space="preserve">Configured Custom Objects, Custom fields, Tabs, Custom Views.</w:t>
      </w:r>
    </w:p>
    <w:p w:rsidR="00000000" w:rsidDel="00000000" w:rsidP="00000000" w:rsidRDefault="00000000" w:rsidRPr="00000000" w14:paraId="0000003B">
      <w:pPr>
        <w:widowControl w:val="0"/>
        <w:numPr>
          <w:ilvl w:val="0"/>
          <w:numId w:val="1"/>
        </w:numPr>
        <w:spacing w:after="200" w:line="276" w:lineRule="auto"/>
        <w:ind w:left="720" w:hanging="360"/>
        <w:rPr/>
      </w:pPr>
      <w:r w:rsidDel="00000000" w:rsidR="00000000" w:rsidRPr="00000000">
        <w:rPr>
          <w:rtl w:val="0"/>
        </w:rPr>
        <w:t xml:space="preserve">Configured Email Templates, Validations, Work flows and Approval Processes, Visual workflow.</w:t>
      </w:r>
    </w:p>
    <w:p w:rsidR="00000000" w:rsidDel="00000000" w:rsidP="00000000" w:rsidRDefault="00000000" w:rsidRPr="00000000" w14:paraId="0000003C">
      <w:pPr>
        <w:widowControl w:val="0"/>
        <w:numPr>
          <w:ilvl w:val="0"/>
          <w:numId w:val="1"/>
        </w:numPr>
        <w:spacing w:after="200" w:line="276" w:lineRule="auto"/>
        <w:ind w:left="720" w:hanging="360"/>
        <w:rPr/>
      </w:pPr>
      <w:r w:rsidDel="00000000" w:rsidR="00000000" w:rsidRPr="00000000">
        <w:rPr>
          <w:rtl w:val="0"/>
        </w:rPr>
        <w:t xml:space="preserve">Worked on client facing roll on live agent, social customer service</w:t>
      </w:r>
    </w:p>
    <w:p w:rsidR="00000000" w:rsidDel="00000000" w:rsidP="00000000" w:rsidRDefault="00000000" w:rsidRPr="00000000" w14:paraId="0000003D">
      <w:pPr>
        <w:widowControl w:val="0"/>
        <w:numPr>
          <w:ilvl w:val="0"/>
          <w:numId w:val="1"/>
        </w:numPr>
        <w:spacing w:after="200" w:line="276" w:lineRule="auto"/>
        <w:ind w:left="720" w:hanging="360"/>
        <w:rPr/>
      </w:pPr>
      <w:r w:rsidDel="00000000" w:rsidR="00000000" w:rsidRPr="00000000">
        <w:rPr>
          <w:rtl w:val="0"/>
        </w:rPr>
        <w:t xml:space="preserve">Demo'd feature or module I worked on directly to clients.</w:t>
      </w:r>
    </w:p>
    <w:p w:rsidR="00000000" w:rsidDel="00000000" w:rsidP="00000000" w:rsidRDefault="00000000" w:rsidRPr="00000000" w14:paraId="0000003E">
      <w:pPr>
        <w:widowControl w:val="0"/>
        <w:numPr>
          <w:ilvl w:val="0"/>
          <w:numId w:val="1"/>
        </w:numPr>
        <w:spacing w:after="200" w:line="276" w:lineRule="auto"/>
        <w:ind w:left="720" w:hanging="360"/>
        <w:rPr/>
      </w:pPr>
      <w:r w:rsidDel="00000000" w:rsidR="00000000" w:rsidRPr="00000000">
        <w:rPr>
          <w:rtl w:val="0"/>
        </w:rPr>
        <w:t xml:space="preserve">Implemented many CR's changes.</w:t>
      </w:r>
    </w:p>
    <w:p w:rsidR="00000000" w:rsidDel="00000000" w:rsidP="00000000" w:rsidRDefault="00000000" w:rsidRPr="00000000" w14:paraId="0000003F">
      <w:pPr>
        <w:widowControl w:val="0"/>
        <w:numPr>
          <w:ilvl w:val="0"/>
          <w:numId w:val="1"/>
        </w:numPr>
        <w:spacing w:after="200" w:line="276" w:lineRule="auto"/>
        <w:ind w:left="720" w:hanging="360"/>
        <w:rPr/>
      </w:pPr>
      <w:r w:rsidDel="00000000" w:rsidR="00000000" w:rsidRPr="00000000">
        <w:rPr>
          <w:rtl w:val="0"/>
        </w:rPr>
        <w:t xml:space="preserve">Implemented user’s stories requirements as per client requirement which covers Procesbuilder, visual work flow and lightning components.</w:t>
      </w:r>
    </w:p>
    <w:p w:rsidR="00000000" w:rsidDel="00000000" w:rsidP="00000000" w:rsidRDefault="00000000" w:rsidRPr="00000000" w14:paraId="00000040">
      <w:pPr>
        <w:widowControl w:val="0"/>
        <w:spacing w:after="0" w:line="240" w:lineRule="auto"/>
        <w:rPr>
          <w:b w:val="1"/>
          <w:color w:val="000000"/>
          <w:sz w:val="28"/>
          <w:szCs w:val="28"/>
        </w:rPr>
      </w:pPr>
      <w:r w:rsidDel="00000000" w:rsidR="00000000" w:rsidRPr="00000000">
        <w:rPr>
          <w:b w:val="1"/>
          <w:color w:val="000000"/>
          <w:sz w:val="28"/>
          <w:szCs w:val="28"/>
          <w:rtl w:val="0"/>
        </w:rPr>
        <w:t xml:space="preserve">Project2:</w:t>
      </w:r>
    </w:p>
    <w:p w:rsidR="00000000" w:rsidDel="00000000" w:rsidP="00000000" w:rsidRDefault="00000000" w:rsidRPr="00000000" w14:paraId="00000041">
      <w:pPr>
        <w:widowControl w:val="0"/>
        <w:spacing w:after="0" w:line="240" w:lineRule="auto"/>
        <w:rPr>
          <w:b w:val="1"/>
          <w:color w:val="000000"/>
          <w:sz w:val="28"/>
          <w:szCs w:val="28"/>
        </w:rPr>
      </w:pPr>
      <w:r w:rsidDel="00000000" w:rsidR="00000000" w:rsidRPr="00000000">
        <w:rPr>
          <w:rtl w:val="0"/>
        </w:rPr>
      </w:r>
    </w:p>
    <w:p w:rsidR="00000000" w:rsidDel="00000000" w:rsidP="00000000" w:rsidRDefault="00000000" w:rsidRPr="00000000" w14:paraId="00000042">
      <w:pPr>
        <w:widowControl w:val="0"/>
        <w:spacing w:after="0" w:line="240" w:lineRule="auto"/>
        <w:rPr>
          <w:color w:val="000000"/>
        </w:rPr>
      </w:pPr>
      <w:r w:rsidDel="00000000" w:rsidR="00000000" w:rsidRPr="00000000">
        <w:rPr>
          <w:b w:val="1"/>
          <w:color w:val="000000"/>
          <w:rtl w:val="0"/>
        </w:rPr>
        <w:t xml:space="preserve">Organization: Capgemini </w:t>
      </w:r>
      <w:r w:rsidDel="00000000" w:rsidR="00000000" w:rsidRPr="00000000">
        <w:rPr>
          <w:color w:val="000000"/>
          <w:rtl w:val="0"/>
        </w:rPr>
        <w:t xml:space="preserve">Private limited. </w:t>
      </w:r>
    </w:p>
    <w:p w:rsidR="00000000" w:rsidDel="00000000" w:rsidP="00000000" w:rsidRDefault="00000000" w:rsidRPr="00000000" w14:paraId="00000043">
      <w:pPr>
        <w:widowControl w:val="0"/>
        <w:spacing w:after="0" w:line="240" w:lineRule="auto"/>
        <w:rPr>
          <w:color w:val="000000"/>
        </w:rPr>
      </w:pPr>
      <w:r w:rsidDel="00000000" w:rsidR="00000000" w:rsidRPr="00000000">
        <w:rPr>
          <w:b w:val="1"/>
          <w:color w:val="000000"/>
          <w:rtl w:val="0"/>
        </w:rPr>
        <w:t xml:space="preserve">Project Name: Project 2 – </w:t>
      </w:r>
      <w:r w:rsidDel="00000000" w:rsidR="00000000" w:rsidRPr="00000000">
        <w:rPr>
          <w:color w:val="000000"/>
          <w:rtl w:val="0"/>
        </w:rPr>
        <w:t xml:space="preserve">Leading Finance client</w:t>
      </w:r>
    </w:p>
    <w:p w:rsidR="00000000" w:rsidDel="00000000" w:rsidP="00000000" w:rsidRDefault="00000000" w:rsidRPr="00000000" w14:paraId="00000044">
      <w:pPr>
        <w:widowControl w:val="0"/>
        <w:spacing w:after="0" w:line="240" w:lineRule="auto"/>
        <w:rPr>
          <w:b w:val="1"/>
          <w:color w:val="000000"/>
        </w:rPr>
      </w:pPr>
      <w:r w:rsidDel="00000000" w:rsidR="00000000" w:rsidRPr="00000000">
        <w:rPr>
          <w:b w:val="1"/>
          <w:color w:val="000000"/>
          <w:rtl w:val="0"/>
        </w:rPr>
        <w:t xml:space="preserve">Role: </w:t>
      </w:r>
      <w:r w:rsidDel="00000000" w:rsidR="00000000" w:rsidRPr="00000000">
        <w:rPr>
          <w:color w:val="000000"/>
          <w:rtl w:val="0"/>
        </w:rPr>
        <w:t xml:space="preserve">Developer.</w:t>
        <w:br w:type="textWrapping"/>
      </w:r>
      <w:r w:rsidDel="00000000" w:rsidR="00000000" w:rsidRPr="00000000">
        <w:rPr>
          <w:b w:val="1"/>
          <w:color w:val="000000"/>
          <w:rtl w:val="0"/>
        </w:rPr>
        <w:t xml:space="preserve">Duration: </w:t>
      </w:r>
      <w:r w:rsidDel="00000000" w:rsidR="00000000" w:rsidRPr="00000000">
        <w:rPr>
          <w:color w:val="000000"/>
          <w:rtl w:val="0"/>
        </w:rPr>
        <w:t xml:space="preserve">sep 2021 to nov  2022</w:t>
      </w:r>
      <w:r w:rsidDel="00000000" w:rsidR="00000000" w:rsidRPr="00000000">
        <w:rPr>
          <w:rtl w:val="0"/>
        </w:rPr>
      </w:r>
    </w:p>
    <w:p w:rsidR="00000000" w:rsidDel="00000000" w:rsidP="00000000" w:rsidRDefault="00000000" w:rsidRPr="00000000" w14:paraId="00000045">
      <w:pPr>
        <w:widowControl w:val="0"/>
        <w:spacing w:after="0" w:line="240" w:lineRule="auto"/>
        <w:rPr/>
      </w:pPr>
      <w:r w:rsidDel="00000000" w:rsidR="00000000" w:rsidRPr="00000000">
        <w:rPr>
          <w:rtl w:val="0"/>
        </w:rPr>
      </w:r>
    </w:p>
    <w:p w:rsidR="00000000" w:rsidDel="00000000" w:rsidP="00000000" w:rsidRDefault="00000000" w:rsidRPr="00000000" w14:paraId="00000046">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Job Responsibilities:</w:t>
      </w:r>
    </w:p>
    <w:p w:rsidR="00000000" w:rsidDel="00000000" w:rsidP="00000000" w:rsidRDefault="00000000" w:rsidRPr="00000000" w14:paraId="00000047">
      <w:pPr>
        <w:widowControl w:val="0"/>
        <w:spacing w:after="0" w:line="240" w:lineRule="auto"/>
        <w:rPr/>
      </w:pPr>
      <w:r w:rsidDel="00000000" w:rsidR="00000000" w:rsidRPr="00000000">
        <w:rPr>
          <w:rtl w:val="0"/>
        </w:rPr>
        <w:t xml:space="preserve">  </w:t>
      </w:r>
    </w:p>
    <w:p w:rsidR="00000000" w:rsidDel="00000000" w:rsidP="00000000" w:rsidRDefault="00000000" w:rsidRPr="00000000" w14:paraId="00000048">
      <w:pPr>
        <w:widowControl w:val="0"/>
        <w:numPr>
          <w:ilvl w:val="0"/>
          <w:numId w:val="1"/>
        </w:numPr>
        <w:spacing w:after="200" w:line="276" w:lineRule="auto"/>
        <w:ind w:left="720" w:hanging="360"/>
        <w:rPr/>
      </w:pPr>
      <w:r w:rsidDel="00000000" w:rsidR="00000000" w:rsidRPr="00000000">
        <w:rPr>
          <w:rtl w:val="0"/>
        </w:rPr>
        <w:t xml:space="preserve">Requirement Gathering.</w:t>
      </w:r>
    </w:p>
    <w:p w:rsidR="00000000" w:rsidDel="00000000" w:rsidP="00000000" w:rsidRDefault="00000000" w:rsidRPr="00000000" w14:paraId="00000049">
      <w:pPr>
        <w:widowControl w:val="0"/>
        <w:numPr>
          <w:ilvl w:val="0"/>
          <w:numId w:val="1"/>
        </w:numPr>
        <w:spacing w:after="200" w:line="276" w:lineRule="auto"/>
        <w:ind w:left="720" w:hanging="360"/>
        <w:rPr/>
      </w:pPr>
      <w:r w:rsidDel="00000000" w:rsidR="00000000" w:rsidRPr="00000000">
        <w:rPr>
          <w:rtl w:val="0"/>
        </w:rPr>
        <w:t xml:space="preserve">configured Page layouts, Validation rules, Workflow rules and Approval Process, Formula fields, Apex Classes, Triggers and Visual force pages, lightning components, Batch classes, Process builder.</w:t>
      </w:r>
    </w:p>
    <w:p w:rsidR="00000000" w:rsidDel="00000000" w:rsidP="00000000" w:rsidRDefault="00000000" w:rsidRPr="00000000" w14:paraId="0000004A">
      <w:pPr>
        <w:widowControl w:val="0"/>
        <w:numPr>
          <w:ilvl w:val="0"/>
          <w:numId w:val="1"/>
        </w:numPr>
        <w:spacing w:after="200" w:line="276" w:lineRule="auto"/>
        <w:ind w:left="720" w:hanging="360"/>
        <w:rPr/>
      </w:pPr>
      <w:r w:rsidDel="00000000" w:rsidR="00000000" w:rsidRPr="00000000">
        <w:rPr>
          <w:rtl w:val="0"/>
        </w:rPr>
        <w:t xml:space="preserve">Responsible for code merge activities, fixing test class failures, improving code coverage and implementing best practices</w:t>
      </w:r>
    </w:p>
    <w:p w:rsidR="00000000" w:rsidDel="00000000" w:rsidP="00000000" w:rsidRDefault="00000000" w:rsidRPr="00000000" w14:paraId="0000004B">
      <w:pPr>
        <w:widowControl w:val="0"/>
        <w:numPr>
          <w:ilvl w:val="0"/>
          <w:numId w:val="1"/>
        </w:numPr>
        <w:spacing w:after="200" w:line="276" w:lineRule="auto"/>
        <w:ind w:left="720" w:hanging="360"/>
        <w:rPr/>
      </w:pPr>
      <w:r w:rsidDel="00000000" w:rsidR="00000000" w:rsidRPr="00000000">
        <w:rPr>
          <w:rtl w:val="0"/>
        </w:rPr>
        <w:t xml:space="preserve">Implemented user’s stories requirements as per client requirement which covers Procesbuilder, visual work flow and lightning components and frameworks.</w:t>
      </w:r>
    </w:p>
    <w:p w:rsidR="00000000" w:rsidDel="00000000" w:rsidP="00000000" w:rsidRDefault="00000000" w:rsidRPr="00000000" w14:paraId="0000004C">
      <w:pPr>
        <w:widowControl w:val="0"/>
        <w:numPr>
          <w:ilvl w:val="0"/>
          <w:numId w:val="1"/>
        </w:numPr>
        <w:spacing w:after="200" w:line="276" w:lineRule="auto"/>
        <w:ind w:left="720" w:hanging="360"/>
        <w:rPr/>
      </w:pPr>
      <w:r w:rsidDel="00000000" w:rsidR="00000000" w:rsidRPr="00000000">
        <w:rPr>
          <w:rtl w:val="0"/>
        </w:rPr>
        <w:t xml:space="preserve">Performing deployment activities, creating packages for deployment and perform post deployment activities</w:t>
      </w:r>
    </w:p>
    <w:p w:rsidR="00000000" w:rsidDel="00000000" w:rsidP="00000000" w:rsidRDefault="00000000" w:rsidRPr="00000000" w14:paraId="0000004D">
      <w:pPr>
        <w:widowControl w:val="0"/>
        <w:numPr>
          <w:ilvl w:val="0"/>
          <w:numId w:val="1"/>
        </w:numPr>
        <w:spacing w:after="200" w:line="276" w:lineRule="auto"/>
        <w:ind w:left="720" w:hanging="360"/>
        <w:rPr/>
      </w:pPr>
      <w:r w:rsidDel="00000000" w:rsidR="00000000" w:rsidRPr="00000000">
        <w:rPr>
          <w:rtl w:val="0"/>
        </w:rPr>
        <w:t xml:space="preserve">Testing and preparing technical document and test cases</w:t>
      </w:r>
    </w:p>
    <w:p w:rsidR="00000000" w:rsidDel="00000000" w:rsidP="00000000" w:rsidRDefault="00000000" w:rsidRPr="00000000" w14:paraId="0000004E">
      <w:pPr>
        <w:widowControl w:val="0"/>
        <w:numPr>
          <w:ilvl w:val="0"/>
          <w:numId w:val="1"/>
        </w:numPr>
        <w:spacing w:after="200" w:line="276" w:lineRule="auto"/>
        <w:ind w:left="720" w:hanging="360"/>
        <w:rPr/>
      </w:pPr>
      <w:r w:rsidDel="00000000" w:rsidR="00000000" w:rsidRPr="00000000">
        <w:rPr>
          <w:rtl w:val="0"/>
        </w:rPr>
        <w:t xml:space="preserve">Resolving Change Requests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4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6"/>
        <w:tblW w:w="8630.0" w:type="dxa"/>
        <w:jc w:val="left"/>
        <w:tblInd w:w="108.0" w:type="dxa"/>
        <w:tblLayout w:type="fixed"/>
        <w:tblLook w:val="0000"/>
      </w:tblPr>
      <w:tblGrid>
        <w:gridCol w:w="8630"/>
        <w:tblGridChange w:id="0">
          <w:tblGrid>
            <w:gridCol w:w="8630"/>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0">
            <w:pPr>
              <w:widowControl w:val="0"/>
              <w:spacing w:after="0" w:line="240" w:lineRule="auto"/>
              <w:rPr/>
            </w:pPr>
            <w:r w:rsidDel="00000000" w:rsidR="00000000" w:rsidRPr="00000000">
              <w:rPr>
                <w:b w:val="1"/>
                <w:rtl w:val="0"/>
              </w:rPr>
              <w:t xml:space="preserve">Educational Qualification</w:t>
            </w:r>
            <w:r w:rsidDel="00000000" w:rsidR="00000000" w:rsidRPr="00000000">
              <w:rPr>
                <w:rtl w:val="0"/>
              </w:rPr>
            </w:r>
          </w:p>
        </w:tc>
      </w:tr>
    </w:tbl>
    <w:p w:rsidR="00000000" w:rsidDel="00000000" w:rsidP="00000000" w:rsidRDefault="00000000" w:rsidRPr="00000000" w14:paraId="00000051">
      <w:pPr>
        <w:widowControl w:val="0"/>
        <w:spacing w:after="200" w:line="276" w:lineRule="auto"/>
        <w:rPr/>
      </w:pPr>
      <w:r w:rsidDel="00000000" w:rsidR="00000000" w:rsidRPr="00000000">
        <w:rPr>
          <w:rtl w:val="0"/>
        </w:rPr>
        <w:t xml:space="preserve">B. E in Computer Science from Visveswaraya Technological University with </w:t>
      </w:r>
      <w:r w:rsidDel="00000000" w:rsidR="00000000" w:rsidRPr="00000000">
        <w:rPr>
          <w:b w:val="1"/>
          <w:rtl w:val="0"/>
        </w:rPr>
        <w:t xml:space="preserve">FIRST CLASS WITH DISTINCTION</w:t>
      </w:r>
      <w:r w:rsidDel="00000000" w:rsidR="00000000" w:rsidRPr="00000000">
        <w:rPr>
          <w:rtl w:val="0"/>
        </w:rPr>
      </w:r>
    </w:p>
    <w:tbl>
      <w:tblPr>
        <w:tblStyle w:val="Table7"/>
        <w:tblW w:w="8630.0" w:type="dxa"/>
        <w:jc w:val="left"/>
        <w:tblInd w:w="108.0" w:type="dxa"/>
        <w:tblLayout w:type="fixed"/>
        <w:tblLook w:val="0000"/>
      </w:tblPr>
      <w:tblGrid>
        <w:gridCol w:w="8630"/>
        <w:tblGridChange w:id="0">
          <w:tblGrid>
            <w:gridCol w:w="8630"/>
          </w:tblGrid>
        </w:tblGridChange>
      </w:tblGrid>
      <w:tr>
        <w:trPr>
          <w:trHeight w:val="1"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2">
            <w:pPr>
              <w:widowControl w:val="0"/>
              <w:spacing w:after="0" w:line="240" w:lineRule="auto"/>
              <w:rPr/>
            </w:pPr>
            <w:r w:rsidDel="00000000" w:rsidR="00000000" w:rsidRPr="00000000">
              <w:rPr>
                <w:b w:val="1"/>
                <w:rtl w:val="0"/>
              </w:rPr>
              <w:t xml:space="preserve">Personal Profile</w:t>
            </w:r>
            <w:r w:rsidDel="00000000" w:rsidR="00000000" w:rsidRPr="00000000">
              <w:rPr>
                <w:rtl w:val="0"/>
              </w:rPr>
            </w:r>
          </w:p>
        </w:tc>
      </w:tr>
    </w:tbl>
    <w:p w:rsidR="00000000" w:rsidDel="00000000" w:rsidP="00000000" w:rsidRDefault="00000000" w:rsidRPr="00000000" w14:paraId="00000053">
      <w:pPr>
        <w:widowControl w:val="0"/>
        <w:spacing w:after="0" w:line="276" w:lineRule="auto"/>
        <w:ind w:left="720" w:right="360" w:firstLine="0"/>
        <w:jc w:val="both"/>
        <w:rPr/>
      </w:pPr>
      <w:r w:rsidDel="00000000" w:rsidR="00000000" w:rsidRPr="00000000">
        <w:rPr>
          <w:rtl w:val="0"/>
        </w:rPr>
      </w:r>
    </w:p>
    <w:p w:rsidR="00000000" w:rsidDel="00000000" w:rsidP="00000000" w:rsidRDefault="00000000" w:rsidRPr="00000000" w14:paraId="00000054">
      <w:pPr>
        <w:widowControl w:val="0"/>
        <w:spacing w:after="0" w:line="276" w:lineRule="auto"/>
        <w:ind w:right="360"/>
        <w:jc w:val="both"/>
        <w:rPr/>
      </w:pPr>
      <w:r w:rsidDel="00000000" w:rsidR="00000000" w:rsidRPr="00000000">
        <w:rPr>
          <w:rtl w:val="0"/>
        </w:rPr>
        <w:t xml:space="preserve">Name</w:t>
        <w:tab/>
        <w:tab/>
        <w:tab/>
        <w:t xml:space="preserve">:   Kavitha g</w:t>
      </w:r>
    </w:p>
    <w:p w:rsidR="00000000" w:rsidDel="00000000" w:rsidP="00000000" w:rsidRDefault="00000000" w:rsidRPr="00000000" w14:paraId="00000055">
      <w:pPr>
        <w:widowControl w:val="0"/>
        <w:spacing w:after="0" w:line="276" w:lineRule="auto"/>
        <w:ind w:right="360"/>
        <w:jc w:val="both"/>
        <w:rPr/>
      </w:pPr>
      <w:r w:rsidDel="00000000" w:rsidR="00000000" w:rsidRPr="00000000">
        <w:rPr>
          <w:rtl w:val="0"/>
        </w:rPr>
        <w:t xml:space="preserve">Date of Birth</w:t>
        <w:tab/>
        <w:tab/>
        <w:t xml:space="preserve">:   28-07-1992</w:t>
      </w:r>
    </w:p>
    <w:p w:rsidR="00000000" w:rsidDel="00000000" w:rsidP="00000000" w:rsidRDefault="00000000" w:rsidRPr="00000000" w14:paraId="00000056">
      <w:pPr>
        <w:widowControl w:val="0"/>
        <w:spacing w:after="0" w:line="276" w:lineRule="auto"/>
        <w:ind w:right="360"/>
        <w:jc w:val="both"/>
        <w:rPr/>
      </w:pPr>
      <w:r w:rsidDel="00000000" w:rsidR="00000000" w:rsidRPr="00000000">
        <w:rPr>
          <w:rtl w:val="0"/>
        </w:rPr>
        <w:t xml:space="preserve">Gender</w:t>
        <w:tab/>
        <w:tab/>
        <w:tab/>
        <w:t xml:space="preserve">:   Female</w:t>
      </w:r>
    </w:p>
    <w:p w:rsidR="00000000" w:rsidDel="00000000" w:rsidP="00000000" w:rsidRDefault="00000000" w:rsidRPr="00000000" w14:paraId="00000057">
      <w:pPr>
        <w:widowControl w:val="0"/>
        <w:spacing w:after="0" w:line="276" w:lineRule="auto"/>
        <w:ind w:right="360"/>
        <w:jc w:val="both"/>
        <w:rPr/>
      </w:pPr>
      <w:r w:rsidDel="00000000" w:rsidR="00000000" w:rsidRPr="00000000">
        <w:rPr>
          <w:rtl w:val="0"/>
        </w:rPr>
        <w:t xml:space="preserve">Nationality</w:t>
        <w:tab/>
        <w:tab/>
        <w:t xml:space="preserve">:   Indian</w:t>
      </w:r>
    </w:p>
    <w:p w:rsidR="00000000" w:rsidDel="00000000" w:rsidP="00000000" w:rsidRDefault="00000000" w:rsidRPr="00000000" w14:paraId="00000058">
      <w:pPr>
        <w:widowControl w:val="0"/>
        <w:spacing w:after="0" w:line="276" w:lineRule="auto"/>
        <w:ind w:right="360"/>
        <w:jc w:val="both"/>
        <w:rPr/>
      </w:pPr>
      <w:r w:rsidDel="00000000" w:rsidR="00000000" w:rsidRPr="00000000">
        <w:rPr>
          <w:rtl w:val="0"/>
        </w:rPr>
        <w:t xml:space="preserve">Languages Known</w:t>
        <w:tab/>
        <w:t xml:space="preserve">:   English</w:t>
      </w:r>
    </w:p>
    <w:p w:rsidR="00000000" w:rsidDel="00000000" w:rsidP="00000000" w:rsidRDefault="00000000" w:rsidRPr="00000000" w14:paraId="00000059">
      <w:pPr>
        <w:widowControl w:val="0"/>
        <w:spacing w:after="0" w:line="240" w:lineRule="auto"/>
        <w:rPr/>
      </w:pPr>
      <w:r w:rsidDel="00000000" w:rsidR="00000000" w:rsidRPr="00000000">
        <w:rPr>
          <w:rtl w:val="0"/>
        </w:rPr>
        <w:tab/>
      </w:r>
    </w:p>
    <w:p w:rsidR="00000000" w:rsidDel="00000000" w:rsidP="00000000" w:rsidRDefault="00000000" w:rsidRPr="00000000" w14:paraId="0000005A">
      <w:pPr>
        <w:widowControl w:val="0"/>
        <w:spacing w:after="0" w:line="240" w:lineRule="auto"/>
        <w:rPr/>
      </w:pPr>
      <w:r w:rsidDel="00000000" w:rsidR="00000000" w:rsidRPr="00000000">
        <w:rPr>
          <w:rtl w:val="0"/>
        </w:rPr>
      </w:r>
    </w:p>
    <w:p w:rsidR="00000000" w:rsidDel="00000000" w:rsidP="00000000" w:rsidRDefault="00000000" w:rsidRPr="00000000" w14:paraId="0000005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Helvetica Neue"/>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